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DC8C3">
      <w:pPr>
        <w:pStyle w:val="3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3B198B5F">
      <w:pPr>
        <w:rPr>
          <w:rFonts w:hint="eastAsia"/>
          <w:lang w:val="en-US" w:eastAsia="zh-CN"/>
        </w:rPr>
      </w:pPr>
    </w:p>
    <w:p w14:paraId="4E3264DA">
      <w:pPr>
        <w:pStyle w:val="3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笔试APP操作流程及相关注意事项</w:t>
      </w:r>
    </w:p>
    <w:p w14:paraId="6BCBECFC">
      <w:pPr>
        <w:pStyle w:val="3"/>
        <w:spacing w:line="240" w:lineRule="exact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p w14:paraId="17CA240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一、考前准备</w:t>
      </w:r>
    </w:p>
    <w:p w14:paraId="61279B1B"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（一）安装考试APP</w:t>
      </w:r>
    </w:p>
    <w:p w14:paraId="350FE0A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考生扫描下方二维码或在各大应用商店搜索“国家医学电子书包”，下载考试端（国家医学电子书包APP）。如个别浏览器扫码无法下载可更换其他浏览器进行尝试。</w:t>
      </w:r>
    </w:p>
    <w:p w14:paraId="7B53DCB3">
      <w:pPr>
        <w:pStyle w:val="3"/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128270</wp:posOffset>
            </wp:positionV>
            <wp:extent cx="1680210" cy="1680210"/>
            <wp:effectExtent l="0" t="0" r="11430" b="11430"/>
            <wp:wrapTight wrapText="bothSides">
              <wp:wrapPolygon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6" name="图片 6" descr="8d0e26040f9ee3eb40d4510c3e8f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0e26040f9ee3eb40d4510c3e8f2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36195</wp:posOffset>
            </wp:positionV>
            <wp:extent cx="1593850" cy="1868170"/>
            <wp:effectExtent l="0" t="0" r="36830" b="36830"/>
            <wp:wrapTight wrapText="bothSides">
              <wp:wrapPolygon>
                <wp:start x="0" y="0"/>
                <wp:lineTo x="0" y="21497"/>
                <wp:lineTo x="21480" y="21497"/>
                <wp:lineTo x="21480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CC036"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 w14:paraId="1FF3CBBB"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 w14:paraId="6191B412"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 w14:paraId="77AC9A5D"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 w14:paraId="591C4CF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</w:rPr>
        <w:t>确保书包APP版本在3.4.52及以上，并能够正常登录，否则无法正常考试。版本信息查看方法：登录书包APP后，在我的——设置——版本信息中查看。</w:t>
      </w:r>
    </w:p>
    <w:p w14:paraId="2EE05D6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（二）携带身份证</w:t>
      </w:r>
    </w:p>
    <w:p w14:paraId="6FE01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bidi="ar-SA"/>
        </w:rPr>
        <w:t>考生必须携带身份证原件入场，身份证将作为身份核查的唯一凭证。无身份证原件者，一律不得参加考试。</w:t>
      </w:r>
    </w:p>
    <w:p w14:paraId="6262F4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笔试操作步骤</w:t>
      </w:r>
    </w:p>
    <w:p w14:paraId="4F285F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（一）使用已下载并注册“医学电子书包”APP的考试手机登录考试页面，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依次点击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&gt;—&lt;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我的考试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&gt;—&lt;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考试码参加考试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，进入答题界面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考试页面倒计时结束后，点击“开始考试”。</w:t>
      </w:r>
    </w:p>
    <w:p w14:paraId="4D37F90A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247015</wp:posOffset>
            </wp:positionV>
            <wp:extent cx="1973580" cy="3876675"/>
            <wp:effectExtent l="0" t="0" r="7620" b="9525"/>
            <wp:wrapSquare wrapText="bothSides"/>
            <wp:docPr id="2" name="图片 2" descr="3d16074fecdedd6c0ffd0ee0a5f2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16074fecdedd6c0ffd0ee0a5f2a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208915</wp:posOffset>
            </wp:positionV>
            <wp:extent cx="1814195" cy="3931920"/>
            <wp:effectExtent l="0" t="0" r="14605" b="0"/>
            <wp:wrapSquare wrapText="bothSides"/>
            <wp:docPr id="1" name="图片 1" descr="de3619b33a85a914a321e6a79669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3619b33a85a914a321e6a796691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5B62C">
      <w:pPr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</w:p>
    <w:p w14:paraId="0E27283D">
      <w:pPr>
        <w:jc w:val="center"/>
        <w:rPr>
          <w:rFonts w:hint="eastAsia" w:ascii="微软雅黑" w:hAnsi="微软雅黑" w:eastAsia="微软雅黑" w:cs="微软雅黑"/>
          <w:sz w:val="24"/>
        </w:rPr>
      </w:pPr>
    </w:p>
    <w:p w14:paraId="18F813EE">
      <w:pPr>
        <w:jc w:val="center"/>
        <w:rPr>
          <w:rFonts w:asciiTheme="minorEastAsia" w:hAnsiTheme="minorEastAsia" w:cstheme="minorEastAsia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49EC2780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</w:rPr>
      </w:pPr>
    </w:p>
    <w:p w14:paraId="10A3003B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</w:rPr>
      </w:pPr>
    </w:p>
    <w:p w14:paraId="2CB2A57E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</w:rPr>
      </w:pPr>
    </w:p>
    <w:p w14:paraId="5EA02E10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7AE86DAF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6DF7A0E4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6697CEC0">
      <w:pPr>
        <w:ind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272D88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Style w:val="10"/>
          <w:rFonts w:hint="eastAsia" w:ascii="黑体" w:hAnsi="黑体" w:eastAsia="黑体"/>
          <w:b w:val="0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  <w:t>将被视为作弊的行为</w:t>
      </w:r>
    </w:p>
    <w:p w14:paraId="0CD72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</w:pP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（一）考试期间，出现随意走动或交谈等违规行为。</w:t>
      </w:r>
    </w:p>
    <w:p w14:paraId="2CFB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</w:pP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（二）考试桌面或抽屉内发现手机、其他纸张或书籍等违禁物品。</w:t>
      </w:r>
    </w:p>
    <w:p w14:paraId="4B0A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</w:pP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（三）考试过程中接打电话、浏览微信、百度，或进行截图操作。</w:t>
      </w:r>
    </w:p>
    <w:p w14:paraId="17DC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</w:pP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（四）存在代考或替考行为。</w:t>
      </w:r>
    </w:p>
    <w:p w14:paraId="32B31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Style w:val="10"/>
          <w:rFonts w:hint="default" w:ascii="黑体" w:hAnsi="黑体" w:eastAsia="黑体"/>
          <w:b w:val="0"/>
          <w:sz w:val="32"/>
          <w:szCs w:val="32"/>
          <w:lang w:val="en-US" w:eastAsia="zh-CN"/>
        </w:rPr>
      </w:pP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（五）作弊处罚：凡被认定为作弊者，将取消其录取资格。</w:t>
      </w:r>
    </w:p>
    <w:p w14:paraId="3BC52F75">
      <w:pPr>
        <w:numPr>
          <w:ilvl w:val="0"/>
          <w:numId w:val="1"/>
        </w:numPr>
        <w:ind w:left="0" w:leftChars="0" w:firstLine="640" w:firstLineChars="200"/>
        <w:rPr>
          <w:rStyle w:val="10"/>
          <w:rFonts w:hint="eastAsia" w:ascii="黑体" w:hAnsi="黑体" w:eastAsia="黑体"/>
          <w:b w:val="0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  <w:t>其他注意事项</w:t>
      </w:r>
    </w:p>
    <w:p w14:paraId="2D013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提前准备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手机，确保考试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手机电量充足，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手机需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连续使用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3个小时以上，必要时请配备移动电源。</w:t>
      </w:r>
    </w:p>
    <w:p w14:paraId="561B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（一）手机系统版本要求：苹果手机系统要求iOS10（不含）以上，安卓手机系统版本要求在安卓5.0（不含）以上。</w:t>
      </w:r>
    </w:p>
    <w:p w14:paraId="089F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（二）手机配置要求：内存512M以上，存储空间500M以上，分辨率要求 1280*720以上。</w:t>
      </w:r>
    </w:p>
    <w:p w14:paraId="3CF2A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必须开启手机定位并允许考试APP使用手机定位，点击“考前签到”。要求页面中的“当前位置”为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成都市第五人民医院西区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，如“当前位置”栏为空白的，点击“刷新”，待页面刷新完毕后再次确认“当前位置”为成都市第五人民医院西区。如位置信息仍异常的，请举手示意监考老师。</w:t>
      </w:r>
    </w:p>
    <w:p w14:paraId="15CFE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（四）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建议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考生在考试过程中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将手机调整为静音状态，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提前将手机通话设置为呼叫转移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在考试前退出微信、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QQ等聊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天软件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考试期间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查看微信、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QQ、搜索软件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、截图或接听电话等，系统将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视为作弊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自动锁屏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；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建议将手机屏幕待机时间设置为10分钟以上，以防止因锁屏影响考试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考生考试界面被锁定，请及时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致意监考老师进行解锁，解锁后方可继续答题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若考生手机被锁定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超过规定次数后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将不能再继续答题，只能进行提交试卷操作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E5E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）考试前，请关闭占用网络资源的相关应用程序，将手机状态调整为最佳状态。考试期间保持网络通畅，建议使用4G或5G网络进行考试。</w:t>
      </w:r>
    </w:p>
    <w:p w14:paraId="4EA1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（六）考生在考试过程中遇到网速慢、断线等情况，不要着急，可以选择关闭移动网络，然后再开启，即可继续答题考试。</w:t>
      </w:r>
    </w:p>
    <w:p w14:paraId="1D31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开考15分钟后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将不能再进入考场，不能参加考试。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本次考试时间为60分钟，考试结束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时间一到，系统将不能再进行答题，必须点击交卷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试卷提交前请仔细检查，一旦提交不能撤回。考试时可以提前交卷但不能提前离场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。请大家考试前做好进食或上卫生间等个人准备。</w:t>
      </w:r>
    </w:p>
    <w:p w14:paraId="3F8D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笔试结束后，经监考老师确认已提交试卷，方可进行心理测评环节（不计入总成绩），用时5-10分钟左右，结束后示意监考老师再离场。</w:t>
      </w:r>
    </w:p>
    <w:p w14:paraId="3328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Style w:val="10"/>
          <w:rFonts w:ascii="黑体" w:hAnsi="黑体" w:eastAsia="黑体"/>
          <w:b w:val="0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 w:val="32"/>
          <w:szCs w:val="32"/>
        </w:rPr>
        <w:t>四、</w:t>
      </w:r>
      <w:r>
        <w:rPr>
          <w:rStyle w:val="10"/>
          <w:rFonts w:hint="eastAsia" w:ascii="黑体" w:hAnsi="黑体" w:eastAsia="黑体"/>
          <w:b w:val="0"/>
          <w:sz w:val="32"/>
          <w:szCs w:val="32"/>
          <w:lang w:val="en-US" w:eastAsia="zh-CN"/>
        </w:rPr>
        <w:t>医学电子书包APP使用</w:t>
      </w:r>
      <w:r>
        <w:rPr>
          <w:rStyle w:val="10"/>
          <w:rFonts w:hint="eastAsia" w:ascii="黑体" w:hAnsi="黑体" w:eastAsia="黑体"/>
          <w:b w:val="0"/>
          <w:sz w:val="32"/>
          <w:szCs w:val="32"/>
        </w:rPr>
        <w:t>常见问题及解决办法</w:t>
      </w:r>
    </w:p>
    <w:p w14:paraId="6B60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（一）登录医学电子书包APP或考试客户端时，输入账号和密码后，提示“用户名或密码不正确”怎么办？</w:t>
      </w:r>
    </w:p>
    <w:p w14:paraId="66AC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请核对账号和密码输入是否正确，如更改过密码，请输入更改后的密码。如果忘记密码，则点击找回密码，按照所示流程进行密码找回。</w:t>
      </w:r>
    </w:p>
    <w:p w14:paraId="317D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）考试过程中有图片显示不了怎么办？</w:t>
      </w:r>
    </w:p>
    <w:p w14:paraId="0CB2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网速不好导致图片加载较慢。请通过点击刷新按钮（刷新后停顿数秒）进行解决。或通过点击上一题下一题切换进行解决。同时确认连接的移动网络是否稳定。可先关闭移动网络，再重新启动移动网络尝试解决。</w:t>
      </w:r>
    </w:p>
    <w:p w14:paraId="40CA0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）考试过程中图片太小，看不清怎么办？</w:t>
      </w:r>
    </w:p>
    <w:p w14:paraId="63484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可点击图片占位图，手机上用手势缩放功能放大图片进行查看。</w:t>
      </w:r>
    </w:p>
    <w:p w14:paraId="5108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）考试过程中不小心退出了医学电子书包APP，怎么办？</w:t>
      </w:r>
    </w:p>
    <w:p w14:paraId="6C44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如果未关闭进程则调出进程，解锁考试后可以继续考试。如果App异常退出，可重新登录APP，且必须进入考试列表，点击继续，进入后解锁继续作答。</w:t>
      </w:r>
    </w:p>
    <w:p w14:paraId="1F0B1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）考试过程中不小心点了交卷，怎么办？</w:t>
      </w:r>
    </w:p>
    <w:p w14:paraId="1C83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点击交卷时会有确认提醒，点击确认交卷后，将无法恢复，请慎重点击。</w:t>
      </w:r>
    </w:p>
    <w:p w14:paraId="2BD0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）再次进入考试时，所考试卷显示已交卷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怎么办？</w:t>
      </w:r>
    </w:p>
    <w:p w14:paraId="56ED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如果确认是正常交卷，则可放心离场。如果是异常情况，可向监考老师反馈，联系考试系统技术人员解决。</w:t>
      </w:r>
    </w:p>
    <w:p w14:paraId="10A5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）试题作答完毕后，点击交卷按钮，长时间没反应怎么办？</w:t>
      </w:r>
    </w:p>
    <w:p w14:paraId="2B072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95D71-CF24-4FAB-B50F-C89E126A8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A62C440-BE90-4AE9-9861-D74AB56C832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78964E-01D3-485C-B5B5-F547178A26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36EB3B4-829D-406B-81F2-788AF09EFDB4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A685DD7-B0E6-43C0-BBE0-5BDCC09EE0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17DAE76-CC8A-45EA-8450-C8532C30BB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08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3321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93321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BA4F6"/>
    <w:multiLevelType w:val="singleLevel"/>
    <w:tmpl w:val="9E5BA4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89"/>
  <w:drawingGridVerticalSpacing w:val="2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jBkYWMyYjI1OGM5MzQyMWMzOThkMTFiZmYzYmQifQ=="/>
    <w:docVar w:name="KSO_WPS_MARK_KEY" w:val="ebf9022b-9f39-4bf7-be35-31d8ec7fa56c"/>
  </w:docVars>
  <w:rsids>
    <w:rsidRoot w:val="00E675FE"/>
    <w:rsid w:val="00177A9F"/>
    <w:rsid w:val="003C60E2"/>
    <w:rsid w:val="00504374"/>
    <w:rsid w:val="007F5C6A"/>
    <w:rsid w:val="00E675FE"/>
    <w:rsid w:val="00EE71F3"/>
    <w:rsid w:val="00EE7CB3"/>
    <w:rsid w:val="00F0212B"/>
    <w:rsid w:val="037C1CCA"/>
    <w:rsid w:val="03C75528"/>
    <w:rsid w:val="0445599A"/>
    <w:rsid w:val="046E0725"/>
    <w:rsid w:val="055D22D8"/>
    <w:rsid w:val="06CE7A80"/>
    <w:rsid w:val="09357CEA"/>
    <w:rsid w:val="09726350"/>
    <w:rsid w:val="09C3059D"/>
    <w:rsid w:val="09CC303E"/>
    <w:rsid w:val="0BBA5C9F"/>
    <w:rsid w:val="0D4246B9"/>
    <w:rsid w:val="0E406FC4"/>
    <w:rsid w:val="0F4D70C4"/>
    <w:rsid w:val="0F5A42A2"/>
    <w:rsid w:val="0F8240A3"/>
    <w:rsid w:val="0FB586BB"/>
    <w:rsid w:val="100A73CE"/>
    <w:rsid w:val="101B1932"/>
    <w:rsid w:val="10DA217C"/>
    <w:rsid w:val="13B12C5B"/>
    <w:rsid w:val="14656419"/>
    <w:rsid w:val="1468705B"/>
    <w:rsid w:val="151E34F7"/>
    <w:rsid w:val="15944A9D"/>
    <w:rsid w:val="16B1683B"/>
    <w:rsid w:val="1754125B"/>
    <w:rsid w:val="188464E8"/>
    <w:rsid w:val="18EC1751"/>
    <w:rsid w:val="1B5861A2"/>
    <w:rsid w:val="1B9D2BBC"/>
    <w:rsid w:val="1BA520D2"/>
    <w:rsid w:val="1D5C1853"/>
    <w:rsid w:val="1E8E148F"/>
    <w:rsid w:val="1FB07230"/>
    <w:rsid w:val="20C30D24"/>
    <w:rsid w:val="21223252"/>
    <w:rsid w:val="21FF17F2"/>
    <w:rsid w:val="246B36BC"/>
    <w:rsid w:val="24A9200C"/>
    <w:rsid w:val="252F4CD0"/>
    <w:rsid w:val="2765771E"/>
    <w:rsid w:val="282C7390"/>
    <w:rsid w:val="285439B7"/>
    <w:rsid w:val="28F857D2"/>
    <w:rsid w:val="29164EC0"/>
    <w:rsid w:val="296A3769"/>
    <w:rsid w:val="2A0235D0"/>
    <w:rsid w:val="2A0F54B9"/>
    <w:rsid w:val="2A592F6C"/>
    <w:rsid w:val="2AA8279A"/>
    <w:rsid w:val="2AAE2717"/>
    <w:rsid w:val="2B5A73DA"/>
    <w:rsid w:val="2D5A766B"/>
    <w:rsid w:val="2DAB50FE"/>
    <w:rsid w:val="302810C7"/>
    <w:rsid w:val="30484AB7"/>
    <w:rsid w:val="30BB5E3C"/>
    <w:rsid w:val="311823A6"/>
    <w:rsid w:val="323B2CEB"/>
    <w:rsid w:val="345C0152"/>
    <w:rsid w:val="34645013"/>
    <w:rsid w:val="350D2B1C"/>
    <w:rsid w:val="35DF50E5"/>
    <w:rsid w:val="36376E95"/>
    <w:rsid w:val="385E0F30"/>
    <w:rsid w:val="38707093"/>
    <w:rsid w:val="38E200A7"/>
    <w:rsid w:val="39398A06"/>
    <w:rsid w:val="3965522F"/>
    <w:rsid w:val="39BF365D"/>
    <w:rsid w:val="3A5A00EC"/>
    <w:rsid w:val="3A9102FF"/>
    <w:rsid w:val="3AE87440"/>
    <w:rsid w:val="3BA51542"/>
    <w:rsid w:val="3BF3630C"/>
    <w:rsid w:val="3DAC34F0"/>
    <w:rsid w:val="3DEC2546"/>
    <w:rsid w:val="3ED57783"/>
    <w:rsid w:val="3F116EDB"/>
    <w:rsid w:val="3FF7EB2C"/>
    <w:rsid w:val="3FFE9E09"/>
    <w:rsid w:val="40F176C0"/>
    <w:rsid w:val="40F332E9"/>
    <w:rsid w:val="418306CD"/>
    <w:rsid w:val="41D278C1"/>
    <w:rsid w:val="427135B2"/>
    <w:rsid w:val="432B684C"/>
    <w:rsid w:val="43CD0962"/>
    <w:rsid w:val="4414217D"/>
    <w:rsid w:val="45CB1D29"/>
    <w:rsid w:val="469877AC"/>
    <w:rsid w:val="473218C0"/>
    <w:rsid w:val="47C672AD"/>
    <w:rsid w:val="485D1C20"/>
    <w:rsid w:val="49B1210F"/>
    <w:rsid w:val="49E52E49"/>
    <w:rsid w:val="49F41A90"/>
    <w:rsid w:val="4B4F1019"/>
    <w:rsid w:val="4C21574C"/>
    <w:rsid w:val="4C3F2421"/>
    <w:rsid w:val="4C825164"/>
    <w:rsid w:val="4CD3647F"/>
    <w:rsid w:val="50934B64"/>
    <w:rsid w:val="50D55B61"/>
    <w:rsid w:val="512D74A8"/>
    <w:rsid w:val="51435271"/>
    <w:rsid w:val="51AA7E87"/>
    <w:rsid w:val="546D1073"/>
    <w:rsid w:val="54F6470B"/>
    <w:rsid w:val="5654428D"/>
    <w:rsid w:val="565703A0"/>
    <w:rsid w:val="57221CAA"/>
    <w:rsid w:val="58D62B5B"/>
    <w:rsid w:val="59C53B51"/>
    <w:rsid w:val="5A144EA7"/>
    <w:rsid w:val="5A663D74"/>
    <w:rsid w:val="5A726D68"/>
    <w:rsid w:val="5B4812AC"/>
    <w:rsid w:val="5B8161E0"/>
    <w:rsid w:val="5BA95880"/>
    <w:rsid w:val="5CFE1B00"/>
    <w:rsid w:val="5D664810"/>
    <w:rsid w:val="5DBB9A95"/>
    <w:rsid w:val="5FBF0296"/>
    <w:rsid w:val="5FE5531C"/>
    <w:rsid w:val="5FFA0A64"/>
    <w:rsid w:val="61617E53"/>
    <w:rsid w:val="617F3EE0"/>
    <w:rsid w:val="61D82CDE"/>
    <w:rsid w:val="62383023"/>
    <w:rsid w:val="62631992"/>
    <w:rsid w:val="628C35C7"/>
    <w:rsid w:val="62C7682B"/>
    <w:rsid w:val="630C0C92"/>
    <w:rsid w:val="63A462C6"/>
    <w:rsid w:val="63F95139"/>
    <w:rsid w:val="65C30603"/>
    <w:rsid w:val="66157CB0"/>
    <w:rsid w:val="664803B2"/>
    <w:rsid w:val="6A277107"/>
    <w:rsid w:val="6A3053E5"/>
    <w:rsid w:val="6A3D7B02"/>
    <w:rsid w:val="6A4A78D6"/>
    <w:rsid w:val="6CE9234C"/>
    <w:rsid w:val="6D9C6D04"/>
    <w:rsid w:val="6E7E3B8E"/>
    <w:rsid w:val="6FFF5616"/>
    <w:rsid w:val="70BD56D0"/>
    <w:rsid w:val="711533EF"/>
    <w:rsid w:val="714D1221"/>
    <w:rsid w:val="72C6707D"/>
    <w:rsid w:val="73E16948"/>
    <w:rsid w:val="75392B3D"/>
    <w:rsid w:val="76DE3A2E"/>
    <w:rsid w:val="77C871C1"/>
    <w:rsid w:val="790B52D0"/>
    <w:rsid w:val="7A166983"/>
    <w:rsid w:val="7A466189"/>
    <w:rsid w:val="7AAA3892"/>
    <w:rsid w:val="7AD649CE"/>
    <w:rsid w:val="7BFD332B"/>
    <w:rsid w:val="7C2911BA"/>
    <w:rsid w:val="7C567EE4"/>
    <w:rsid w:val="7C870984"/>
    <w:rsid w:val="7D3F0DD3"/>
    <w:rsid w:val="7E2B3AC2"/>
    <w:rsid w:val="7E2DDFD4"/>
    <w:rsid w:val="7E753E5D"/>
    <w:rsid w:val="7EBA1868"/>
    <w:rsid w:val="7EEF5A27"/>
    <w:rsid w:val="7FBB6ACE"/>
    <w:rsid w:val="7FFDD4CA"/>
    <w:rsid w:val="7FFFD626"/>
    <w:rsid w:val="9DD5A6DE"/>
    <w:rsid w:val="9FDFE3A6"/>
    <w:rsid w:val="AFCE5C8C"/>
    <w:rsid w:val="BEB7C7ED"/>
    <w:rsid w:val="CADE3F58"/>
    <w:rsid w:val="D3DB6CEE"/>
    <w:rsid w:val="DC9E3899"/>
    <w:rsid w:val="E49B75BD"/>
    <w:rsid w:val="ED7FFFF7"/>
    <w:rsid w:val="EEEFB287"/>
    <w:rsid w:val="EF6F6EF1"/>
    <w:rsid w:val="F597174D"/>
    <w:rsid w:val="F5DBDC4F"/>
    <w:rsid w:val="FBFD1FB8"/>
    <w:rsid w:val="FEBE89CF"/>
    <w:rsid w:val="FEE536EB"/>
    <w:rsid w:val="FFEEBCC5"/>
    <w:rsid w:val="FF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/>
      <w:b/>
      <w:bCs/>
      <w:kern w:val="0"/>
      <w:szCs w:val="32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hAnsi="Arial" w:eastAsia="微软雅黑"/>
      <w:b/>
      <w:bCs/>
      <w:kern w:val="0"/>
      <w:sz w:val="24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paragraph" w:customStyle="1" w:styleId="1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p1"/>
    <w:basedOn w:val="1"/>
    <w:qFormat/>
    <w:uiPriority w:val="0"/>
    <w:pPr>
      <w:jc w:val="left"/>
    </w:pPr>
    <w:rPr>
      <w:rFonts w:ascii=".pingfang sc" w:hAnsi=".pingfang sc" w:eastAsia=".pingfang sc"/>
      <w:color w:val="191F25"/>
      <w:kern w:val="0"/>
      <w:sz w:val="28"/>
      <w:szCs w:val="28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1892</Characters>
  <Lines>15</Lines>
  <Paragraphs>4</Paragraphs>
  <TotalTime>30</TotalTime>
  <ScaleCrop>false</ScaleCrop>
  <LinksUpToDate>false</LinksUpToDate>
  <CharactersWithSpaces>1899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2024-01-12T15:11:00Z</dcterms:created>
  <dc:creator>H61-1</dc:creator>
  <cp:lastModifiedBy>司嘉雨雯</cp:lastModifiedBy>
  <cp:lastPrinted>2024-03-22T12:45:00Z</cp:lastPrinted>
  <dcterms:modified xsi:type="dcterms:W3CDTF">2025-06-11T03:18:29Z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408FBFF091F64B959F774FA6621D6F43_12</vt:lpwstr>
  </property>
  <property fmtid="{D5CDD505-2E9C-101B-9397-08002B2CF9AE}" pid="4" name="KSOTemplateDocerSaveRecord">
    <vt:lpwstr>eyJoZGlkIjoiZjFmZWIzNDg2MmIzZjExOTIzMmViNTBmYTMwYTk0ZWYiLCJ1c2VySWQiOiI1MjgwNjkzMjgifQ==</vt:lpwstr>
  </property>
</Properties>
</file>