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440" w:lineRule="exact"/>
        <w:ind w:firstLine="1446" w:firstLineChars="400"/>
        <w:jc w:val="both"/>
        <w:rPr>
          <w:rFonts w:hint="default" w:ascii="Times New Roman" w:hAnsi="Times New Roman" w:eastAsia="黑体" w:cs="Times New Roman"/>
          <w:b/>
          <w:bCs/>
          <w:color w:val="000000"/>
          <w:w w:val="100"/>
          <w:sz w:val="36"/>
          <w:szCs w:val="36"/>
        </w:rPr>
      </w:pPr>
    </w:p>
    <w:p>
      <w:pPr>
        <w:spacing w:afterLines="50" w:line="440" w:lineRule="exact"/>
        <w:ind w:firstLine="1446" w:firstLineChars="400"/>
        <w:jc w:val="both"/>
        <w:rPr>
          <w:rFonts w:hint="default" w:ascii="Times New Roman" w:hAnsi="Times New Roman" w:eastAsia="黑体" w:cs="Times New Roman"/>
          <w:b/>
          <w:bCs/>
          <w:color w:val="000000"/>
          <w:w w:val="100"/>
          <w:sz w:val="36"/>
          <w:szCs w:val="36"/>
          <w:highlight w:val="non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/>
          <w:bCs/>
          <w:color w:val="000000"/>
          <w:w w:val="100"/>
          <w:sz w:val="36"/>
          <w:szCs w:val="36"/>
        </w:rPr>
        <w:t>人类遗传资源国际合作科学研</w:t>
      </w:r>
      <w:r>
        <w:rPr>
          <w:rFonts w:hint="default" w:ascii="Times New Roman" w:hAnsi="Times New Roman" w:eastAsia="黑体" w:cs="Times New Roman"/>
          <w:b/>
          <w:bCs/>
          <w:color w:val="000000"/>
          <w:w w:val="100"/>
          <w:sz w:val="36"/>
          <w:szCs w:val="36"/>
          <w:highlight w:val="none"/>
        </w:rPr>
        <w:t>究审批</w:t>
      </w:r>
      <w:r>
        <w:rPr>
          <w:rFonts w:hint="default" w:ascii="Times New Roman" w:hAnsi="Times New Roman" w:eastAsia="黑体" w:cs="Times New Roman"/>
          <w:b/>
          <w:bCs/>
          <w:color w:val="000000"/>
          <w:w w:val="100"/>
          <w:sz w:val="36"/>
          <w:szCs w:val="36"/>
          <w:highlight w:val="none"/>
          <w:lang w:val="en-US" w:eastAsia="zh-CN"/>
        </w:rPr>
        <w:t>/</w:t>
      </w:r>
    </w:p>
    <w:p>
      <w:pPr>
        <w:spacing w:afterLines="50" w:line="440" w:lineRule="exact"/>
        <w:jc w:val="center"/>
        <w:rPr>
          <w:rFonts w:hint="default" w:ascii="Times New Roman" w:hAnsi="Times New Roman" w:eastAsia="黑体" w:cs="Times New Roman"/>
          <w:b/>
          <w:bCs/>
          <w:color w:val="000000"/>
          <w:w w:val="100"/>
          <w:sz w:val="36"/>
          <w:szCs w:val="36"/>
          <w:highlight w:val="none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w w:val="100"/>
          <w:sz w:val="36"/>
          <w:szCs w:val="36"/>
          <w:highlight w:val="none"/>
          <w:lang w:val="en-US" w:eastAsia="zh-CN"/>
        </w:rPr>
        <w:t>临床试验备案</w:t>
      </w:r>
      <w:r>
        <w:rPr>
          <w:rFonts w:hint="default" w:ascii="Times New Roman" w:hAnsi="Times New Roman" w:eastAsia="黑体" w:cs="Times New Roman"/>
          <w:b/>
          <w:bCs/>
          <w:color w:val="000000"/>
          <w:w w:val="100"/>
          <w:sz w:val="36"/>
          <w:szCs w:val="36"/>
          <w:highlight w:val="none"/>
        </w:rPr>
        <w:t>的标准操作规程</w:t>
      </w:r>
    </w:p>
    <w:p>
      <w:pPr>
        <w:spacing w:beforeLines="50" w:line="360" w:lineRule="auto"/>
        <w:ind w:firstLine="482" w:firstLineChars="200"/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</w:rPr>
      </w:pPr>
      <w:r>
        <w:rPr>
          <w:rFonts w:hint="default" w:ascii="Times New Roman" w:hAnsi="Times New Roman" w:cs="Times New Roman" w:eastAsiaTheme="minorEastAsia"/>
          <w:b/>
          <w:color w:val="000000"/>
          <w:w w:val="100"/>
          <w:sz w:val="24"/>
        </w:rPr>
        <w:t>[目的]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</w:rPr>
        <w:t>为规范管理我院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eastAsia="zh-CN"/>
        </w:rPr>
        <w:t>涉及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</w:rPr>
        <w:t>人类遗传资源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eastAsia="zh-CN"/>
        </w:rPr>
        <w:t>管理的</w:t>
      </w:r>
      <w:r>
        <w:rPr>
          <w:rFonts w:hint="default" w:ascii="Times New Roman" w:hAnsi="Times New Roman" w:cs="Times New Roman"/>
          <w:bCs/>
          <w:color w:val="000000"/>
          <w:w w:val="100"/>
          <w:sz w:val="24"/>
          <w:highlight w:val="none"/>
          <w:lang w:val="en-US" w:eastAsia="zh-CN"/>
        </w:rPr>
        <w:t>国际合作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</w:rPr>
        <w:t>特制定本规程。</w:t>
      </w:r>
    </w:p>
    <w:p>
      <w:pPr>
        <w:spacing w:line="360" w:lineRule="auto"/>
        <w:ind w:firstLine="482" w:firstLineChars="200"/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</w:rPr>
      </w:pPr>
      <w:r>
        <w:rPr>
          <w:rFonts w:hint="default" w:ascii="Times New Roman" w:hAnsi="Times New Roman" w:cs="Times New Roman" w:eastAsiaTheme="minorEastAsia"/>
          <w:b/>
          <w:color w:val="000000"/>
          <w:w w:val="100"/>
          <w:sz w:val="24"/>
          <w:highlight w:val="none"/>
        </w:rPr>
        <w:t>[适用范围]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</w:rPr>
        <w:t>适用于我院承担的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eastAsia="zh-CN"/>
        </w:rPr>
        <w:t>涉及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</w:rPr>
        <w:t>人类遗传资源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eastAsia="zh-CN"/>
        </w:rPr>
        <w:t>管理的</w:t>
      </w:r>
      <w:r>
        <w:rPr>
          <w:rFonts w:hint="default" w:ascii="Times New Roman" w:hAnsi="Times New Roman" w:cs="Times New Roman"/>
          <w:bCs/>
          <w:color w:val="000000"/>
          <w:w w:val="100"/>
          <w:sz w:val="24"/>
          <w:highlight w:val="none"/>
          <w:lang w:val="en-US" w:eastAsia="zh-CN"/>
        </w:rPr>
        <w:t>国际合作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</w:rPr>
        <w:t>。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</w:rPr>
        <w:t>为临床诊疗、采供血服务、查处违法犯罪、兴奋剂检测和殡葬等活动需要，采集、保藏器官、组织、细胞等人体物质及开展相关活动，依照相关法律、行政法规规定执行，不在本SOP范围内。</w:t>
      </w:r>
    </w:p>
    <w:p>
      <w:pPr>
        <w:tabs>
          <w:tab w:val="left" w:pos="4500"/>
        </w:tabs>
        <w:spacing w:line="360" w:lineRule="auto"/>
        <w:ind w:firstLine="482" w:firstLineChars="200"/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</w:rPr>
      </w:pPr>
      <w:r>
        <w:rPr>
          <w:rFonts w:hint="default" w:ascii="Times New Roman" w:hAnsi="Times New Roman" w:cs="Times New Roman" w:eastAsiaTheme="minorEastAsia"/>
          <w:b/>
          <w:color w:val="000000"/>
          <w:w w:val="100"/>
          <w:sz w:val="24"/>
        </w:rPr>
        <w:t>[规程]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80" w:firstLineChars="200"/>
        <w:textAlignment w:val="auto"/>
        <w:outlineLvl w:val="9"/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val="en-US" w:eastAsia="zh-CN"/>
        </w:rPr>
        <w:t>凡有涉及外资背景合作方或出资方的非注册类的临床试验，或者是注册类临床试验，但不在临床机构完成所有试验内容的，需进行国际合作科学研究审批</w:t>
      </w:r>
      <w:r>
        <w:rPr>
          <w:rFonts w:hint="default" w:ascii="Times New Roman" w:hAnsi="Times New Roman" w:cs="Times New Roman"/>
          <w:bCs/>
          <w:color w:val="000000"/>
          <w:w w:val="100"/>
          <w:sz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80" w:firstLineChars="200"/>
        <w:textAlignment w:val="auto"/>
        <w:outlineLvl w:val="9"/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val="en-US" w:eastAsia="zh-CN"/>
        </w:rPr>
        <w:t>在临床试验机构：所涉及的人类遗传资源仅在临床机构内采集、检测、分析和剩余样本处理等；所涉及的人类遗传资源在临床机构内采集，由临床机构委托的单位进行检测、分析和剩余样本处理等。临床机构应与其委托的单位签署正式协议，明确委托检测和分析的人类遗传资源材料的种类、数量、检测内容、转运方式、剩余样本和数据信息处理方式等，并对其委托的活动负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80" w:firstLineChars="200"/>
        <w:textAlignment w:val="auto"/>
        <w:outlineLvl w:val="9"/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</w:rPr>
        <w:t>为获得相关药品和医疗器械在我国上市许可，在临床机构利用我国人类遗传资源开展国际合作临床试验、不涉及人类遗传资源材料出境的，不需要审批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</w:rPr>
        <w:t>合作双方在开展临床试验前应当将拟使用的人类遗传资源种类、数量及其用途向国务院科学技术行政部门备案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80" w:firstLineChars="200"/>
        <w:textAlignment w:val="auto"/>
        <w:outlineLvl w:val="9"/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eastAsia="zh-CN"/>
        </w:rPr>
        <w:t xml:space="preserve">利用中国人类遗传资源开展国际合作科学研究，确需将中国人类遗传资源材料运送、邮寄、携带出境的，应符合《中华人民共和国人类遗传资源管理条例》第二十七条规定的条件，并可以在国际合作科学研究申请中列明出境计划，一并提出申请。 </w:t>
      </w:r>
    </w:p>
    <w:p>
      <w:pPr>
        <w:rPr>
          <w:rFonts w:hint="default" w:ascii="Times New Roman" w:hAnsi="Times New Roman" w:cs="Times New Roman"/>
          <w:sz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ind w:firstLine="482" w:firstLineChars="200"/>
        <w:rPr>
          <w:rFonts w:hint="default" w:ascii="Times New Roman" w:hAnsi="Times New Roman" w:cs="Times New Roman" w:eastAsiaTheme="minorEastAsia"/>
          <w:b/>
          <w:color w:val="000000"/>
          <w:w w:val="100"/>
          <w:sz w:val="24"/>
        </w:rPr>
      </w:pPr>
      <w:r>
        <w:rPr>
          <w:rFonts w:hint="default" w:ascii="Times New Roman" w:hAnsi="Times New Roman" w:cs="Times New Roman" w:eastAsiaTheme="minorEastAsia"/>
          <w:b/>
          <w:color w:val="000000"/>
          <w:w w:val="100"/>
          <w:sz w:val="24"/>
        </w:rPr>
        <w:t>[流程图]</w:t>
      </w:r>
    </w:p>
    <w:p>
      <w:pPr>
        <w:spacing w:line="360" w:lineRule="auto"/>
        <w:jc w:val="center"/>
        <w:rPr>
          <w:rFonts w:hint="default" w:ascii="Times New Roman" w:hAnsi="Times New Roman" w:cs="Times New Roman" w:eastAsiaTheme="minorEastAsia"/>
          <w:b/>
          <w:bCs/>
          <w:color w:val="000000"/>
          <w:w w:val="100"/>
          <w:sz w:val="24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 w:eastAsiaTheme="minorEastAsia"/>
          <w:b/>
          <w:bCs/>
          <w:color w:val="000000"/>
          <w:w w:val="100"/>
          <w:sz w:val="24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w w:val="100"/>
          <w:sz w:val="24"/>
        </w:rPr>
        <w:t>工作环节或操作</w:t>
      </w:r>
    </w:p>
    <w:p>
      <w:pPr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359410</wp:posOffset>
                </wp:positionV>
                <wp:extent cx="5836920" cy="4930140"/>
                <wp:effectExtent l="4445" t="4445" r="6985" b="18415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6920" cy="4930140"/>
                          <a:chOff x="5379" y="20564"/>
                          <a:chExt cx="9192" cy="7764"/>
                        </a:xfrm>
                      </wpg:grpSpPr>
                      <wps:wsp>
                        <wps:cNvPr id="38" name="直接连接符 38"/>
                        <wps:cNvCnPr/>
                        <wps:spPr>
                          <a:xfrm flipH="1" flipV="1">
                            <a:off x="5381" y="26642"/>
                            <a:ext cx="1055" cy="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1" name="组合 31"/>
                        <wpg:cNvGrpSpPr/>
                        <wpg:grpSpPr>
                          <a:xfrm>
                            <a:off x="5379" y="20564"/>
                            <a:ext cx="9192" cy="7764"/>
                            <a:chOff x="5379" y="20564"/>
                            <a:chExt cx="9192" cy="7764"/>
                          </a:xfrm>
                        </wpg:grpSpPr>
                        <wpg:grpSp>
                          <wpg:cNvPr id="30" name="组合 30"/>
                          <wpg:cNvGrpSpPr/>
                          <wpg:grpSpPr>
                            <a:xfrm>
                              <a:off x="5379" y="20564"/>
                              <a:ext cx="9192" cy="7764"/>
                              <a:chOff x="5379" y="20564"/>
                              <a:chExt cx="9192" cy="7764"/>
                            </a:xfrm>
                          </wpg:grpSpPr>
                          <wps:wsp>
                            <wps:cNvPr id="12" name="直接箭头连接符 12"/>
                            <wps:cNvCnPr/>
                            <wps:spPr>
                              <a:xfrm>
                                <a:off x="11941" y="21084"/>
                                <a:ext cx="0" cy="74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29" name="组合 29"/>
                            <wpg:cNvGrpSpPr/>
                            <wpg:grpSpPr>
                              <a:xfrm>
                                <a:off x="5379" y="20564"/>
                                <a:ext cx="9192" cy="7764"/>
                                <a:chOff x="5379" y="20564"/>
                                <a:chExt cx="9192" cy="7764"/>
                              </a:xfrm>
                            </wpg:grpSpPr>
                            <wpg:grpSp>
                              <wpg:cNvPr id="27" name="组合 27"/>
                              <wpg:cNvGrpSpPr/>
                              <wpg:grpSpPr>
                                <a:xfrm>
                                  <a:off x="13319" y="24262"/>
                                  <a:ext cx="1253" cy="1218"/>
                                  <a:chOff x="13319" y="24262"/>
                                  <a:chExt cx="1253" cy="1218"/>
                                </a:xfrm>
                              </wpg:grpSpPr>
                              <wps:wsp>
                                <wps:cNvPr id="42" name="直接连接符 42"/>
                                <wps:cNvCnPr>
                                  <a:stCxn id="6" idx="3"/>
                                </wps:cNvCnPr>
                                <wps:spPr>
                                  <a:xfrm>
                                    <a:off x="13319" y="25478"/>
                                    <a:ext cx="681" cy="3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3" name="直接连接符 43"/>
                                <wps:cNvCnPr/>
                                <wps:spPr>
                                  <a:xfrm flipV="1">
                                    <a:off x="13991" y="24262"/>
                                    <a:ext cx="0" cy="1219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4" name="直接箭头连接符 44"/>
                                <wps:cNvCnPr/>
                                <wps:spPr>
                                  <a:xfrm flipH="1">
                                    <a:off x="13355" y="24271"/>
                                    <a:ext cx="636" cy="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5" name="文本框 45"/>
                                <wps:cNvSpPr txBox="1"/>
                                <wps:spPr>
                                  <a:xfrm>
                                    <a:off x="13538" y="24591"/>
                                    <a:ext cx="1034" cy="53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hint="eastAsia" w:eastAsiaTheme="minorEastAsia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不同意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  <wpg:grpSp>
                              <wpg:cNvPr id="28" name="组合 28"/>
                              <wpg:cNvGrpSpPr/>
                              <wpg:grpSpPr>
                                <a:xfrm>
                                  <a:off x="5379" y="20564"/>
                                  <a:ext cx="7984" cy="7764"/>
                                  <a:chOff x="5379" y="20564"/>
                                  <a:chExt cx="7984" cy="7764"/>
                                </a:xfrm>
                              </wpg:grpSpPr>
                              <wps:wsp>
                                <wps:cNvPr id="35" name="文本框 35"/>
                                <wps:cNvSpPr txBox="1"/>
                                <wps:spPr>
                                  <a:xfrm>
                                    <a:off x="6436" y="27884"/>
                                    <a:ext cx="1885" cy="44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ind w:firstLine="630" w:firstLineChars="300"/>
                                        <w:rPr>
                                          <w:rFonts w:hint="eastAsia" w:eastAsiaTheme="minorEastAsia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盖章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g:grpSp>
                                <wpg:cNvPr id="26" name="组合 26"/>
                                <wpg:cNvGrpSpPr/>
                                <wpg:grpSpPr>
                                  <a:xfrm>
                                    <a:off x="5379" y="20564"/>
                                    <a:ext cx="7984" cy="7270"/>
                                    <a:chOff x="5379" y="20564"/>
                                    <a:chExt cx="7984" cy="7270"/>
                                  </a:xfrm>
                                </wpg:grpSpPr>
                                <wps:wsp>
                                  <wps:cNvPr id="40" name="直接箭头连接符 40"/>
                                  <wps:cNvCnPr/>
                                  <wps:spPr>
                                    <a:xfrm flipV="1">
                                      <a:off x="5389" y="24236"/>
                                      <a:ext cx="766" cy="2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51" name="组合 51"/>
                                  <wpg:cNvGrpSpPr/>
                                  <wpg:grpSpPr>
                                    <a:xfrm>
                                      <a:off x="5379" y="20564"/>
                                      <a:ext cx="7985" cy="7270"/>
                                      <a:chOff x="6549" y="2289"/>
                                      <a:chExt cx="7985" cy="7270"/>
                                    </a:xfrm>
                                  </wpg:grpSpPr>
                                  <wps:wsp>
                                    <wps:cNvPr id="3" name="文本框 3"/>
                                    <wps:cNvSpPr txBox="1"/>
                                    <wps:spPr>
                                      <a:xfrm>
                                        <a:off x="12091" y="3552"/>
                                        <a:ext cx="2250" cy="47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solidFill>
                                          <a:prstClr val="black"/>
                                        </a:solidFill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rPr>
                                              <w:rFonts w:hint="eastAsia" w:eastAsiaTheme="minorEastAsia"/>
                                              <w:lang w:val="en-US" w:eastAsia="zh-CN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lang w:val="en-US" w:eastAsia="zh-CN"/>
                                            </w:rPr>
                                            <w:t>本机构作为参与单位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4" name="文本框 4"/>
                                    <wps:cNvSpPr txBox="1"/>
                                    <wps:spPr>
                                      <a:xfrm>
                                        <a:off x="7338" y="4661"/>
                                        <a:ext cx="2470" cy="44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solidFill>
                                          <a:prstClr val="black"/>
                                        </a:solidFill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rPr>
                                              <w:rFonts w:hint="eastAsia" w:eastAsiaTheme="minorEastAsia"/>
                                              <w:lang w:val="en-US" w:eastAsia="zh-CN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lang w:val="en-US" w:eastAsia="zh-CN"/>
                                            </w:rPr>
                                            <w:t>合作单位签章盖章申请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5" name="文本框 5"/>
                                    <wps:cNvSpPr txBox="1"/>
                                    <wps:spPr>
                                      <a:xfrm>
                                        <a:off x="12024" y="4618"/>
                                        <a:ext cx="2437" cy="45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solidFill>
                                          <a:prstClr val="black"/>
                                        </a:solidFill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rFonts w:hint="eastAsia" w:eastAsiaTheme="minorEastAsia"/>
                                              <w:lang w:val="en-US" w:eastAsia="zh-CN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lang w:val="en-US" w:eastAsia="zh-CN"/>
                                            </w:rPr>
                                            <w:t>承诺书盖章申请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6" name="文本框 6"/>
                                    <wps:cNvSpPr txBox="1"/>
                                    <wps:spPr>
                                      <a:xfrm>
                                        <a:off x="7324" y="6923"/>
                                        <a:ext cx="7165" cy="5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solidFill>
                                          <a:prstClr val="black"/>
                                        </a:solidFill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rFonts w:hint="eastAsia" w:eastAsiaTheme="minorEastAsia"/>
                                              <w:bCs/>
                                              <w:color w:val="000000"/>
                                              <w:w w:val="100"/>
                                              <w:sz w:val="24"/>
                                              <w:lang w:val="en-US" w:eastAsia="zh-CN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eastAsiaTheme="minorEastAsia"/>
                                              <w:bCs/>
                                              <w:color w:val="000000"/>
                                              <w:w w:val="100"/>
                                              <w:sz w:val="24"/>
                                              <w:lang w:val="en-US" w:eastAsia="zh-CN"/>
                                            </w:rPr>
                                            <w:t>人类遗传资源管理</w:t>
                                          </w:r>
                                          <w:r>
                                            <w:rPr>
                                              <w:rFonts w:hint="eastAsia"/>
                                              <w:bCs/>
                                              <w:color w:val="000000"/>
                                              <w:w w:val="100"/>
                                              <w:sz w:val="24"/>
                                              <w:lang w:val="en-US" w:eastAsia="zh-CN"/>
                                            </w:rPr>
                                            <w:t>委员会</w:t>
                                          </w:r>
                                          <w:r>
                                            <w:rPr>
                                              <w:rFonts w:hint="eastAsia" w:eastAsiaTheme="minorEastAsia"/>
                                              <w:bCs/>
                                              <w:color w:val="000000"/>
                                              <w:w w:val="100"/>
                                              <w:sz w:val="24"/>
                                            </w:rPr>
                                            <w:t>办公室</w:t>
                                          </w:r>
                                          <w:r>
                                            <w:rPr>
                                              <w:rFonts w:hint="eastAsia"/>
                                              <w:bCs/>
                                              <w:color w:val="000000"/>
                                              <w:w w:val="100"/>
                                              <w:sz w:val="24"/>
                                              <w:lang w:val="en-US" w:eastAsia="zh-CN"/>
                                            </w:rPr>
                                            <w:t>审查</w:t>
                                          </w:r>
                                        </w:p>
                                        <w:p/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7" name="文本框 7"/>
                                    <wps:cNvSpPr txBox="1"/>
                                    <wps:spPr>
                                      <a:xfrm>
                                        <a:off x="7600" y="8150"/>
                                        <a:ext cx="1885" cy="44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solidFill>
                                          <a:prstClr val="black"/>
                                        </a:solidFill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rPr>
                                              <w:rFonts w:hint="eastAsia" w:eastAsiaTheme="minorEastAsia"/>
                                              <w:lang w:val="en-US" w:eastAsia="zh-CN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lang w:val="en-US" w:eastAsia="zh-CN"/>
                                            </w:rPr>
                                            <w:t>委员会会议审查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  <wpg:grpSp>
                                    <wpg:cNvPr id="50" name="组合 50"/>
                                    <wpg:cNvGrpSpPr/>
                                    <wpg:grpSpPr>
                                      <a:xfrm>
                                        <a:off x="7435" y="2289"/>
                                        <a:ext cx="6244" cy="1760"/>
                                        <a:chOff x="7435" y="2289"/>
                                        <a:chExt cx="6244" cy="1760"/>
                                      </a:xfrm>
                                    </wpg:grpSpPr>
                                    <wps:wsp>
                                      <wps:cNvPr id="1" name="文本框 1"/>
                                      <wps:cNvSpPr txBox="1"/>
                                      <wps:spPr>
                                        <a:xfrm>
                                          <a:off x="8169" y="2289"/>
                                          <a:ext cx="5511" cy="492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solidFill>
                                            <a:prstClr val="black"/>
                                          </a:solidFill>
                                        </a:ln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>
                                            <w:pPr>
                                              <w:ind w:firstLine="1760" w:firstLineChars="800"/>
                                              <w:rPr>
                                                <w:rFonts w:hint="eastAsia" w:eastAsiaTheme="minorEastAsia"/>
                                                <w:sz w:val="22"/>
                                                <w:szCs w:val="28"/>
                                                <w:lang w:val="en-US" w:eastAsia="zh-CN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  <w:sz w:val="22"/>
                                                <w:szCs w:val="28"/>
                                                <w:lang w:val="en-US" w:eastAsia="zh-CN"/>
                                              </w:rPr>
                                              <w:t>填写审批申请书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noAutofit/>
                                      </wps:bodyPr>
                                    </wps:wsp>
                                    <wps:wsp>
                                      <wps:cNvPr id="2" name="文本框 2"/>
                                      <wps:cNvSpPr txBox="1"/>
                                      <wps:spPr>
                                        <a:xfrm>
                                          <a:off x="7435" y="3575"/>
                                          <a:ext cx="2250" cy="4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solidFill>
                                            <a:prstClr val="black"/>
                                          </a:solidFill>
                                        </a:ln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>
                                            <w:pPr>
                                              <w:rPr>
                                                <w:rFonts w:hint="eastAsia" w:eastAsiaTheme="minorEastAsia"/>
                                                <w:lang w:val="en-US" w:eastAsia="zh-CN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  <w:lang w:val="en-US" w:eastAsia="zh-CN"/>
                                              </w:rPr>
                                              <w:t>本机构作为组长单位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noAutofit/>
                                      </wps:bodyPr>
                                    </wps:wsp>
                                    <wps:wsp>
                                      <wps:cNvPr id="11" name="直接箭头连接符 11"/>
                                      <wps:cNvCnPr>
                                        <a:endCxn id="2" idx="0"/>
                                      </wps:cNvCnPr>
                                      <wps:spPr>
                                        <a:xfrm>
                                          <a:off x="8555" y="2793"/>
                                          <a:ext cx="5" cy="782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tailEnd type="arrow" w="med" len="med"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13" name="直接箭头连接符 13"/>
                                    <wps:cNvCnPr/>
                                    <wps:spPr>
                                      <a:xfrm>
                                        <a:off x="8556" y="4055"/>
                                        <a:ext cx="0" cy="602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arrow" w="med" len="med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4" name="直接箭头连接符 14"/>
                                    <wps:cNvCnPr/>
                                    <wps:spPr>
                                      <a:xfrm>
                                        <a:off x="13103" y="4031"/>
                                        <a:ext cx="4" cy="592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arrow" w="med" len="med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5" name="直接箭头连接符 15"/>
                                    <wps:cNvCnPr/>
                                    <wps:spPr>
                                      <a:xfrm>
                                        <a:off x="13089" y="5075"/>
                                        <a:ext cx="0" cy="602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arrow" w="med" len="med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" name="直接箭头连接符 16"/>
                                    <wps:cNvCnPr/>
                                    <wps:spPr>
                                      <a:xfrm>
                                        <a:off x="8543" y="5102"/>
                                        <a:ext cx="0" cy="602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arrow" w="med" len="med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8" name="文本框 18"/>
                                    <wps:cNvSpPr txBox="1"/>
                                    <wps:spPr>
                                      <a:xfrm>
                                        <a:off x="12131" y="8154"/>
                                        <a:ext cx="1885" cy="44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solidFill>
                                          <a:prstClr val="black"/>
                                        </a:solidFill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ind w:firstLine="630" w:firstLineChars="300"/>
                                            <w:rPr>
                                              <w:rFonts w:hint="eastAsia" w:eastAsiaTheme="minorEastAsia"/>
                                              <w:lang w:val="en-US" w:eastAsia="zh-CN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lang w:val="en-US" w:eastAsia="zh-CN"/>
                                            </w:rPr>
                                            <w:t>盖章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19" name="直接箭头连接符 19"/>
                                    <wps:cNvCnPr/>
                                    <wps:spPr>
                                      <a:xfrm>
                                        <a:off x="8538" y="6272"/>
                                        <a:ext cx="0" cy="602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arrow" w="med" len="med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1" name="文本框 21"/>
                                    <wps:cNvSpPr txBox="1"/>
                                    <wps:spPr>
                                      <a:xfrm>
                                        <a:off x="13146" y="7566"/>
                                        <a:ext cx="1129" cy="49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rPr>
                                              <w:rFonts w:hint="eastAsia" w:eastAsiaTheme="minorEastAsia"/>
                                              <w:sz w:val="21"/>
                                              <w:szCs w:val="21"/>
                                              <w:lang w:val="en-US" w:eastAsia="zh-CN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1"/>
                                              <w:szCs w:val="21"/>
                                              <w:lang w:val="en-US" w:eastAsia="zh-CN"/>
                                            </w:rPr>
                                            <w:t>同意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23" name="文本框 23"/>
                                    <wps:cNvSpPr txBox="1"/>
                                    <wps:spPr>
                                      <a:xfrm>
                                        <a:off x="7325" y="5708"/>
                                        <a:ext cx="7209" cy="5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solidFill>
                                          <a:prstClr val="black"/>
                                        </a:solidFill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rFonts w:hint="eastAsia" w:eastAsiaTheme="minorEastAsia"/>
                                              <w:bCs/>
                                              <w:color w:val="000000"/>
                                              <w:w w:val="100"/>
                                              <w:sz w:val="24"/>
                                              <w:lang w:val="en-US" w:eastAsia="zh-CN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eastAsiaTheme="minorEastAsia"/>
                                              <w:bCs/>
                                              <w:color w:val="000000"/>
                                              <w:w w:val="100"/>
                                              <w:sz w:val="24"/>
                                            </w:rPr>
                                            <w:t>向</w:t>
                                          </w:r>
                                          <w:r>
                                            <w:rPr>
                                              <w:rFonts w:hint="eastAsia" w:eastAsiaTheme="minorEastAsia"/>
                                              <w:bCs/>
                                              <w:color w:val="000000"/>
                                              <w:w w:val="100"/>
                                              <w:sz w:val="24"/>
                                              <w:lang w:val="en-US" w:eastAsia="zh-CN"/>
                                            </w:rPr>
                                            <w:t>人类遗传资源管理</w:t>
                                          </w:r>
                                          <w:r>
                                            <w:rPr>
                                              <w:rFonts w:hint="eastAsia"/>
                                              <w:bCs/>
                                              <w:color w:val="000000"/>
                                              <w:w w:val="100"/>
                                              <w:sz w:val="24"/>
                                              <w:lang w:val="en-US" w:eastAsia="zh-CN"/>
                                            </w:rPr>
                                            <w:t>委员会</w:t>
                                          </w:r>
                                          <w:r>
                                            <w:rPr>
                                              <w:rFonts w:hint="eastAsia" w:eastAsiaTheme="minorEastAsia"/>
                                              <w:bCs/>
                                              <w:color w:val="000000"/>
                                              <w:w w:val="100"/>
                                              <w:sz w:val="24"/>
                                            </w:rPr>
                                            <w:t>办公室递交资料</w:t>
                                          </w:r>
                                        </w:p>
                                        <w:p/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34" name="直接箭头连接符 34"/>
                                    <wps:cNvCnPr/>
                                    <wps:spPr>
                                      <a:xfrm>
                                        <a:off x="13095" y="6246"/>
                                        <a:ext cx="0" cy="64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arrow" w="med" len="med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6" name="直接箭头连接符 36"/>
                                    <wps:cNvCnPr/>
                                    <wps:spPr>
                                      <a:xfrm>
                                        <a:off x="8546" y="8734"/>
                                        <a:ext cx="0" cy="82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7" name="文本框 37"/>
                                    <wps:cNvSpPr txBox="1"/>
                                    <wps:spPr>
                                      <a:xfrm>
                                        <a:off x="8551" y="8814"/>
                                        <a:ext cx="765" cy="51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rPr>
                                              <w:rFonts w:hint="eastAsia" w:eastAsiaTheme="minorEastAsia"/>
                                              <w:lang w:val="en-US" w:eastAsia="zh-CN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lang w:val="en-US" w:eastAsia="zh-CN"/>
                                            </w:rPr>
                                            <w:t>同意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39" name="直接连接符 39"/>
                                    <wps:cNvCnPr/>
                                    <wps:spPr>
                                      <a:xfrm flipH="1" flipV="1">
                                        <a:off x="6549" y="5957"/>
                                        <a:ext cx="6" cy="2423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8" name="直接箭头连接符 48"/>
                                    <wps:cNvCnPr/>
                                    <wps:spPr>
                                      <a:xfrm>
                                        <a:off x="8528" y="7487"/>
                                        <a:ext cx="0" cy="602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arrow" w="med" len="med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9" name="直接箭头连接符 49"/>
                                    <wps:cNvCnPr>
                                      <a:endCxn id="18" idx="0"/>
                                    </wps:cNvCnPr>
                                    <wps:spPr>
                                      <a:xfrm>
                                        <a:off x="13065" y="7476"/>
                                        <a:ext cx="9" cy="678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arrow" w="med" len="med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s:wsp>
                                <wps:cNvPr id="24" name="直接连接符 24"/>
                                <wps:cNvCnPr/>
                                <wps:spPr>
                                  <a:xfrm flipH="1" flipV="1">
                                    <a:off x="8754" y="25747"/>
                                    <a:ext cx="6" cy="2423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25" name="直接箭头连接符 25"/>
                          <wps:cNvCnPr/>
                          <wps:spPr>
                            <a:xfrm flipH="1" flipV="1">
                              <a:off x="8315" y="28166"/>
                              <a:ext cx="460" cy="4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6.25pt;margin-top:28.3pt;height:388.2pt;width:459.6pt;z-index:251869184;mso-width-relative:page;mso-height-relative:page;" coordorigin="5379,20564" coordsize="9192,7764" o:gfxdata="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">
                <o:lock v:ext="edit" aspectratio="f"/>
                <v:line id="_x0000_s1026" o:spid="_x0000_s1026" o:spt="20" style="position:absolute;left:5381;top:26642;flip:x y;height:1;width:1055;" filled="f" stroked="t" coordsize="21600,21600" o:gfxdata="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+Is87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  <v:group id="_x0000_s1026" o:spid="_x0000_s1026" o:spt="203" style="position:absolute;left:5379;top:20564;height:7764;width:9192;" coordorigin="5379,20564" coordsize="9192,7764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5379;top:20564;height:7764;width:9192;" coordorigin="5379,20564" coordsize="9192,7764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_x0000_s1026" o:spid="_x0000_s1026" o:spt="32" type="#_x0000_t32" style="position:absolute;left:11941;top:21084;height:743;width:0;" filled="f" stroked="t" coordsize="21600,21600" o:gfxdata="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xLWHr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  <v:group id="_x0000_s1026" o:spid="_x0000_s1026" o:spt="203" style="position:absolute;left:5379;top:20564;height:7764;width:9192;" coordorigin="5379,20564" coordsize="9192,7764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group id="_x0000_s1026" o:spid="_x0000_s1026" o:spt="203" style="position:absolute;left:13319;top:24262;height:1218;width:1253;" coordorigin="13319,24262" coordsize="1253,1218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line id="_x0000_s1026" o:spid="_x0000_s1026" o:spt="20" style="position:absolute;left:13319;top:25478;height:3;width:681;" filled="f" stroked="t" coordsize="21600,21600" o:gfxdata="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lg5V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000000 [3213]" miterlimit="8" joinstyle="miter"/>
                          <v:imagedata o:title=""/>
                          <o:lock v:ext="edit" aspectratio="f"/>
                        </v:line>
                        <v:line id="_x0000_s1026" o:spid="_x0000_s1026" o:spt="20" style="position:absolute;left:13991;top:24262;flip:y;height:1219;width:0;" filled="f" stroked="t" coordsize="21600,21600" o:gfxdata="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VxmE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000000 [3213]" miterlimit="8" joinstyle="miter"/>
                          <v:imagedata o:title=""/>
                          <o:lock v:ext="edit" aspectratio="f"/>
                        </v:line>
                        <v:shape id="_x0000_s1026" o:spid="_x0000_s1026" o:spt="32" type="#_x0000_t32" style="position:absolute;left:13355;top:24271;flip:x;height:6;width:636;" filled="f" stroked="t" coordsize="21600,21600" o:gfxdata="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Zu1Dr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5pt" color="#000000 [3213]" miterlimit="8" joinstyle="miter" endarrow="open"/>
                          <v:imagedata o:title=""/>
                          <o:lock v:ext="edit" aspectratio="f"/>
                        </v:shape>
                        <v:shape id="_x0000_s1026" o:spid="_x0000_s1026" o:spt="202" type="#_x0000_t202" style="position:absolute;left:13538;top:24591;height:539;width:1034;" fillcolor="#FFFFFF [3201]" filled="t" stroked="f" coordsize="21600,21600" o:gfxdata="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h0JjO8AAAA&#10;2wAAAA8AAAAAAAAAAQAgAAAAIgAAAGRycy9kb3ducmV2LnhtbFBLAQIUABQAAAAIAIdO4kAzLwWe&#10;OwAAADkAAAAQAAAAAAAAAAEAIAAAAAsBAABkcnMvc2hhcGV4bWwueG1sUEsFBgAAAAAGAAYAWwEA&#10;ALUDAAAAAA==&#10;">
                          <v:fill on="t" focussize="0,0"/>
                          <v:stroke on="f" weight="0.5pt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不同意</w:t>
                                </w:r>
                              </w:p>
                            </w:txbxContent>
                          </v:textbox>
                        </v:shape>
                      </v:group>
                      <v:group id="_x0000_s1026" o:spid="_x0000_s1026" o:spt="203" style="position:absolute;left:5379;top:20564;height:7764;width:7984;" coordorigin="5379,20564" coordsize="7984,7764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      <o:lock v:ext="edit" aspectratio="f"/>
                        <v:shape id="_x0000_s1026" o:spid="_x0000_s1026" o:spt="202" type="#_x0000_t202" style="position:absolute;left:6436;top:27884;height:444;width:1885;" fillcolor="#FFFFFF [3201]" filled="t" stroked="t" coordsize="21600,21600" o:gfxdata="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nNn3etwAAANsAAAAP&#10;AAAAAAAAAAEAIAAAACIAAABkcnMvZG93bnJldi54bWxQSwECFAAUAAAACACHTuJAMy8FnjsAAAA5&#10;AAAAEAAAAAAAAAABACAAAAAGAQAAZHJzL3NoYXBleG1sLnhtbFBLBQYAAAAABgAGAFsBAACwAwAA&#10;AAA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ind w:firstLine="630" w:firstLineChars="300"/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盖章</w:t>
                                </w:r>
                              </w:p>
                            </w:txbxContent>
                          </v:textbox>
                        </v:shape>
                        <v:group id="_x0000_s1026" o:spid="_x0000_s1026" o:spt="203" style="position:absolute;left:5379;top:20564;height:7270;width:7984;" coordorigin="5379,20564" coordsize="7984,7270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        <o:lock v:ext="edit" aspectratio="f"/>
                          <v:shape id="_x0000_s1026" o:spid="_x0000_s1026" o:spt="32" type="#_x0000_t32" style="position:absolute;left:5389;top:24236;flip:y;height:2;width:766;" filled="f" stroked="t" coordsize="21600,21600" o:gfxdata="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Kgsw25AAAA2wAA&#10;AA8AAAAAAAAAAQAgAAAAIgAAAGRycy9kb3ducmV2LnhtbFBLAQIUABQAAAAIAIdO4kAzLwWeOwAA&#10;ADkAAAAQAAAAAAAAAAEAIAAAAAgBAABkcnMvc2hhcGV4bWwueG1sUEsFBgAAAAAGAAYAWwEAALID&#10;AAAAAA==&#10;">
                            <v:fill on="f" focussize="0,0"/>
                            <v:stroke weight="0.5pt" color="#000000 [3213]" miterlimit="8" joinstyle="miter" endarrow="open"/>
                            <v:imagedata o:title=""/>
                            <o:lock v:ext="edit" aspectratio="f"/>
                          </v:shape>
                          <v:group id="_x0000_s1026" o:spid="_x0000_s1026" o:spt="203" style="position:absolute;left:5379;top:20564;height:7270;width:7985;" coordorigin="6549,2289" coordsize="7985,7270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          <o:lock v:ext="edit" aspectratio="f"/>
                            <v:shape id="_x0000_s1026" o:spid="_x0000_s1026" o:spt="202" type="#_x0000_t202" style="position:absolute;left:12091;top:3552;height:470;width:2250;" fillcolor="#FFFFFF [3201]" filled="t" stroked="t" coordsize="21600,21600" o:gfxdata="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m8k4S2AAAA2gAAAA8A&#10;AAAAAAAAAQAgAAAAIgAAAGRycy9kb3ducmV2LnhtbFBLAQIUABQAAAAIAIdO4kAzLwWeOwAAADkA&#10;AAAQAAAAAAAAAAEAIAAAAAUBAABkcnMvc2hhcGV4bWwueG1sUEsFBgAAAAAGAAYAWwEAAK8DAAAA&#10;AA==&#10;">
                              <v:fill on="t" focussize="0,0"/>
                              <v:stroke weight="0.5pt" color="#000000 [3204]" joinstyle="round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rPr>
                                        <w:rFonts w:hint="eastAsia" w:eastAsiaTheme="minorEastAsia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>本机构作为参与单位</w:t>
                                    </w:r>
                                  </w:p>
                                </w:txbxContent>
                              </v:textbox>
                            </v:shape>
                            <v:shape id="_x0000_s1026" o:spid="_x0000_s1026" o:spt="202" type="#_x0000_t202" style="position:absolute;left:7338;top:4661;height:444;width:2470;" fillcolor="#FFFFFF [3201]" filled="t" stroked="t" coordsize="21600,21600" o:gfxdata="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ZVC/C2AAAA2gAAAA8A&#10;AAAAAAAAAQAgAAAAIgAAAGRycy9kb3ducmV2LnhtbFBLAQIUABQAAAAIAIdO4kAzLwWeOwAAADkA&#10;AAAQAAAAAAAAAAEAIAAAAAUBAABkcnMvc2hhcGV4bWwueG1sUEsFBgAAAAAGAAYAWwEAAK8DAAAA&#10;AA==&#10;">
                              <v:fill on="t" focussize="0,0"/>
                              <v:stroke weight="0.5pt" color="#000000 [3204]" joinstyle="round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rPr>
                                        <w:rFonts w:hint="eastAsia" w:eastAsiaTheme="minorEastAsia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>合作单位签章盖章申请</w:t>
                                    </w:r>
                                  </w:p>
                                </w:txbxContent>
                              </v:textbox>
                            </v:shape>
                            <v:shape id="_x0000_s1026" o:spid="_x0000_s1026" o:spt="202" type="#_x0000_t202" style="position:absolute;left:12024;top:4618;height:455;width:2437;" fillcolor="#FFFFFF [3201]" filled="t" stroked="t" coordsize="21600,21600" o:gfxdata="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kZrmu2AAAA2gAAAA8A&#10;AAAAAAAAAQAgAAAAIgAAAGRycy9kb3ducmV2LnhtbFBLAQIUABQAAAAIAIdO4kAzLwWeOwAAADkA&#10;AAAQAAAAAAAAAAEAIAAAAAUBAABkcnMvc2hhcGV4bWwueG1sUEsFBgAAAAAGAAYAWwEAAK8DAAAA&#10;AA==&#10;">
                              <v:fill on="t" focussize="0,0"/>
                              <v:stroke weight="0.5pt" color="#000000 [3204]" joinstyle="round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 w:eastAsiaTheme="minorEastAsia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>承诺书盖章申请</w:t>
                                    </w:r>
                                  </w:p>
                                </w:txbxContent>
                              </v:textbox>
                            </v:shape>
                            <v:shape id="_x0000_s1026" o:spid="_x0000_s1026" o:spt="202" type="#_x0000_t202" style="position:absolute;left:7324;top:6923;height:560;width:7165;" fillcolor="#FFFFFF [3201]" filled="t" stroked="t" coordsize="21600,21600" o:gfxdata="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nLMBy2AAAA2gAAAA8A&#10;AAAAAAAAAQAgAAAAIgAAAGRycy9kb3ducmV2LnhtbFBLAQIUABQAAAAIAIdO4kAzLwWeOwAAADkA&#10;AAAQAAAAAAAAAAEAIAAAAAUBAABkcnMvc2hhcGV4bWwueG1sUEsFBgAAAAAGAAYAWwEAAK8DAAAA&#10;AA==&#10;">
                              <v:fill on="t" focussize="0,0"/>
                              <v:stroke weight="0.5pt" color="#000000 [3204]" joinstyle="round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 w:eastAsiaTheme="minorEastAsia"/>
                                        <w:bCs/>
                                        <w:color w:val="000000"/>
                                        <w:w w:val="100"/>
                                        <w:sz w:val="24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eastAsiaTheme="minorEastAsia"/>
                                        <w:bCs/>
                                        <w:color w:val="000000"/>
                                        <w:w w:val="100"/>
                                        <w:sz w:val="24"/>
                                        <w:lang w:val="en-US" w:eastAsia="zh-CN"/>
                                      </w:rPr>
                                      <w:t>人类遗传资源管理</w:t>
                                    </w:r>
                                    <w:r>
                                      <w:rPr>
                                        <w:rFonts w:hint="eastAsia"/>
                                        <w:bCs/>
                                        <w:color w:val="000000"/>
                                        <w:w w:val="100"/>
                                        <w:sz w:val="24"/>
                                        <w:lang w:val="en-US" w:eastAsia="zh-CN"/>
                                      </w:rPr>
                                      <w:t>委员会</w:t>
                                    </w:r>
                                    <w:r>
                                      <w:rPr>
                                        <w:rFonts w:hint="eastAsia" w:eastAsiaTheme="minorEastAsia"/>
                                        <w:bCs/>
                                        <w:color w:val="000000"/>
                                        <w:w w:val="100"/>
                                        <w:sz w:val="24"/>
                                      </w:rPr>
                                      <w:t>办公室</w:t>
                                    </w:r>
                                    <w:r>
                                      <w:rPr>
                                        <w:rFonts w:hint="eastAsia"/>
                                        <w:bCs/>
                                        <w:color w:val="000000"/>
                                        <w:w w:val="100"/>
                                        <w:sz w:val="24"/>
                                        <w:lang w:val="en-US" w:eastAsia="zh-CN"/>
                                      </w:rPr>
                                      <w:t>审查</w:t>
                                    </w:r>
                                  </w:p>
                                  <w:p/>
                                </w:txbxContent>
                              </v:textbox>
                            </v:shape>
                            <v:shape id="_x0000_s1026" o:spid="_x0000_s1026" o:spt="202" type="#_x0000_t202" style="position:absolute;left:7600;top:8150;height:444;width:1885;" fillcolor="#FFFFFF [3201]" filled="t" stroked="t" coordsize="21600,21600" o:gfxdata="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aHlYe2AAAA2gAAAA8A&#10;AAAAAAAAAQAgAAAAIgAAAGRycy9kb3ducmV2LnhtbFBLAQIUABQAAAAIAIdO4kAzLwWeOwAAADkA&#10;AAAQAAAAAAAAAAEAIAAAAAUBAABkcnMvc2hhcGV4bWwueG1sUEsFBgAAAAAGAAYAWwEAAK8DAAAA&#10;AA==&#10;">
                              <v:fill on="t" focussize="0,0"/>
                              <v:stroke weight="0.5pt" color="#000000 [3204]" joinstyle="round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rPr>
                                        <w:rFonts w:hint="eastAsia" w:eastAsiaTheme="minorEastAsia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>委员会会议审查</w:t>
                                    </w:r>
                                  </w:p>
                                </w:txbxContent>
                              </v:textbox>
                            </v:shape>
                            <v:group id="_x0000_s1026" o:spid="_x0000_s1026" o:spt="203" style="position:absolute;left:7435;top:2289;height:1760;width:6244;" coordorigin="7435,2289" coordsize="6244,1760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            <o:lock v:ext="edit" aspectratio="f"/>
                              <v:shape id="_x0000_s1026" o:spid="_x0000_s1026" o:spt="202" type="#_x0000_t202" style="position:absolute;left:8169;top:2289;height:492;width:5511;" fillcolor="#FFFFFF [3201]" filled="t" stroked="t" coordsize="21600,21600" o:gfxdata="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mIqhotAAAANoAAAAPAAAA&#10;AAAAAAEAIAAAACIAAABkcnMvZG93bnJldi54bWxQSwECFAAUAAAACACHTuJAMy8FnjsAAAA5AAAA&#10;EAAAAAAAAAABACAAAAADAQAAZHJzL3NoYXBleG1sLnhtbFBLBQYAAAAABgAGAFsBAACtAwAAAAA=&#10;">
                                <v:fill on="t" focussize="0,0"/>
                                <v:stroke weight="0.5pt" color="#000000 [3204]" joinstyle="round"/>
                                <v:imagedata o:title=""/>
                                <o:lock v:ext="edit" aspectratio="f"/>
                                <v:textbox>
                                  <w:txbxContent>
                                    <w:p>
                                      <w:pPr>
                                        <w:ind w:firstLine="1760" w:firstLineChars="800"/>
                                        <w:rPr>
                                          <w:rFonts w:hint="eastAsia" w:eastAsiaTheme="minorEastAsia"/>
                                          <w:sz w:val="22"/>
                                          <w:szCs w:val="2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2"/>
                                          <w:szCs w:val="28"/>
                                          <w:lang w:val="en-US" w:eastAsia="zh-CN"/>
                                        </w:rPr>
                                        <w:t>填写审批申请书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026" o:spid="_x0000_s1026" o:spt="202" type="#_x0000_t202" style="position:absolute;left:7435;top:3575;height:475;width:2250;" fillcolor="#FFFFFF [3201]" filled="t" stroked="t" coordsize="21600,21600" o:gfxdata="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bwNh+2AAAA2gAAAA8A&#10;AAAAAAAAAQAgAAAAIgAAAGRycy9kb3ducmV2LnhtbFBLAQIUABQAAAAIAIdO4kAzLwWeOwAAADkA&#10;AAAQAAAAAAAAAAEAIAAAAAUBAABkcnMvc2hhcGV4bWwueG1sUEsFBgAAAAAGAAYAWwEAAK8DAAAA&#10;AA==&#10;">
                                <v:fill on="t" focussize="0,0"/>
                                <v:stroke weight="0.5pt" color="#000000 [3204]" joinstyle="round"/>
                                <v:imagedata o:title=""/>
                                <o:lock v:ext="edit" aspectratio="f"/>
                                <v:textbox>
                                  <w:txbxContent>
                                    <w:p>
                                      <w:pPr>
                                        <w:rPr>
                                          <w:rFonts w:hint="eastAsia" w:eastAsiaTheme="minorEastAsia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本机构作为组长单位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026" o:spid="_x0000_s1026" o:spt="32" type="#_x0000_t32" style="position:absolute;left:8555;top:2793;height:782;width:5;" filled="f" stroked="t" coordsize="21600,21600" o:gfxdata="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8BIabsAAADb&#10;AAAADwAAAAAAAAABACAAAAAiAAAAZHJzL2Rvd25yZXYueG1sUEsBAhQAFAAAAAgAh07iQDMvBZ47&#10;AAAAOQAAABAAAAAAAAAAAQAgAAAACgEAAGRycy9zaGFwZXhtbC54bWxQSwUGAAAAAAYABgBbAQAA&#10;tAMAAAAA&#10;">
                                <v:fill on="f" focussize="0,0"/>
                                <v:stroke weight="0.5pt" color="#000000 [3200]" miterlimit="8" joinstyle="miter" endarrow="open"/>
                                <v:imagedata o:title=""/>
                                <o:lock v:ext="edit" aspectratio="f"/>
                              </v:shape>
                            </v:group>
                            <v:shape id="_x0000_s1026" o:spid="_x0000_s1026" o:spt="32" type="#_x0000_t32" style="position:absolute;left:8556;top:4055;height:602;width:0;" filled="f" stroked="t" coordsize="21600,21600" o:gfxdata="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Bec4W5AAAA2wAA&#10;AA8AAAAAAAAAAQAgAAAAIgAAAGRycy9kb3ducmV2LnhtbFBLAQIUABQAAAAIAIdO4kAzLwWeOwAA&#10;ADkAAAAQAAAAAAAAAAEAIAAAAAgBAABkcnMvc2hhcGV4bWwueG1sUEsFBgAAAAAGAAYAWwEAALID&#10;AAAAAA==&#10;">
                              <v:fill on="f" focussize="0,0"/>
                              <v:stroke weight="0.5pt" color="#000000 [3200]" miterlimit="8" joinstyle="miter" endarrow="open"/>
                              <v:imagedata o:title=""/>
                              <o:lock v:ext="edit" aspectratio="f"/>
                            </v:shape>
                            <v:shape id="_x0000_s1026" o:spid="_x0000_s1026" o:spt="32" type="#_x0000_t32" style="position:absolute;left:13103;top:4031;height:592;width:4;" filled="f" stroked="t" coordsize="21600,21600" o:gfxdata="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t+vxugAAANsA&#10;AAAPAAAAAAAAAAEAIAAAACIAAABkcnMvZG93bnJldi54bWxQSwECFAAUAAAACACHTuJAMy8FnjsA&#10;AAA5AAAAEAAAAAAAAAABACAAAAAJAQAAZHJzL3NoYXBleG1sLnhtbFBLBQYAAAAABgAGAFsBAACz&#10;AwAAAAA=&#10;">
                              <v:fill on="f" focussize="0,0"/>
                              <v:stroke weight="0.5pt" color="#000000 [3200]" miterlimit="8" joinstyle="miter" endarrow="open"/>
                              <v:imagedata o:title=""/>
                              <o:lock v:ext="edit" aspectratio="f"/>
                            </v:shape>
                            <v:shape id="_x0000_s1026" o:spid="_x0000_s1026" o:spt="32" type="#_x0000_t32" style="position:absolute;left:13089;top:5075;height:602;width:0;" filled="f" stroked="t" coordsize="21600,21600" o:gfxdata="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D7Tmq5AAAA2wAA&#10;AA8AAAAAAAAAAQAgAAAAIgAAAGRycy9kb3ducmV2LnhtbFBLAQIUABQAAAAIAIdO4kAzLwWeOwAA&#10;ADkAAAAQAAAAAAAAAAEAIAAAAAgBAABkcnMvc2hhcGV4bWwueG1sUEsFBgAAAAAGAAYAWwEAALID&#10;AAAAAA==&#10;">
                              <v:fill on="f" focussize="0,0"/>
                              <v:stroke weight="0.5pt" color="#000000 [3200]" miterlimit="8" joinstyle="miter" endarrow="open"/>
                              <v:imagedata o:title=""/>
                              <o:lock v:ext="edit" aspectratio="f"/>
                            </v:shape>
                            <v:shape id="_x0000_s1026" o:spid="_x0000_s1026" o:spt="32" type="#_x0000_t32" style="position:absolute;left:8543;top:5102;height:602;width:0;" filled="f" stroked="t" coordsize="21600,21600" o:gfxdata="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CnQHbsAAADb&#10;AAAADwAAAAAAAAABACAAAAAiAAAAZHJzL2Rvd25yZXYueG1sUEsBAhQAFAAAAAgAh07iQDMvBZ47&#10;AAAAOQAAABAAAAAAAAAAAQAgAAAACgEAAGRycy9zaGFwZXhtbC54bWxQSwUGAAAAAAYABgBbAQAA&#10;tAMAAAAA&#10;">
                              <v:fill on="f" focussize="0,0"/>
                              <v:stroke weight="0.5pt" color="#000000 [3200]" miterlimit="8" joinstyle="miter" endarrow="open"/>
                              <v:imagedata o:title=""/>
                              <o:lock v:ext="edit" aspectratio="f"/>
                            </v:shape>
                            <v:shape id="_x0000_s1026" o:spid="_x0000_s1026" o:spt="202" type="#_x0000_t202" style="position:absolute;left:12131;top:8154;height:444;width:1885;" fillcolor="#FFFFFF [3201]" filled="t" stroked="t" coordsize="21600,21600" o:gfxdata="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oKOILgAAADbAAAA&#10;DwAAAAAAAAABACAAAAAiAAAAZHJzL2Rvd25yZXYueG1sUEsBAhQAFAAAAAgAh07iQDMvBZ47AAAA&#10;OQAAABAAAAAAAAAAAQAgAAAABwEAAGRycy9zaGFwZXhtbC54bWxQSwUGAAAAAAYABgBbAQAAsQMA&#10;AAAA&#10;">
                              <v:fill on="t" focussize="0,0"/>
                              <v:stroke weight="0.5pt" color="#000000 [3204]" joinstyle="round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ind w:firstLine="630" w:firstLineChars="300"/>
                                      <w:rPr>
                                        <w:rFonts w:hint="eastAsia" w:eastAsiaTheme="minorEastAsia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>盖章</w:t>
                                    </w:r>
                                  </w:p>
                                </w:txbxContent>
                              </v:textbox>
                            </v:shape>
                            <v:shape id="_x0000_s1026" o:spid="_x0000_s1026" o:spt="32" type="#_x0000_t32" style="position:absolute;left:8538;top:6272;height:602;width:0;" filled="f" stroked="t" coordsize="21600,21600" o:gfxdata="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tkRvugAAANsA&#10;AAAPAAAAAAAAAAEAIAAAACIAAABkcnMvZG93bnJldi54bWxQSwECFAAUAAAACACHTuJAMy8FnjsA&#10;AAA5AAAAEAAAAAAAAAABACAAAAAJAQAAZHJzL3NoYXBleG1sLnhtbFBLBQYAAAAABgAGAFsBAACz&#10;AwAAAAA=&#10;">
                              <v:fill on="f" focussize="0,0"/>
                              <v:stroke weight="0.5pt" color="#000000 [3200]" miterlimit="8" joinstyle="miter" endarrow="open"/>
                              <v:imagedata o:title=""/>
                              <o:lock v:ext="edit" aspectratio="f"/>
                            </v:shape>
                            <v:shape id="_x0000_s1026" o:spid="_x0000_s1026" o:spt="202" type="#_x0000_t202" style="position:absolute;left:13146;top:7566;height:492;width:1129;" fillcolor="#FFFFFF [3201]" filled="t" stroked="f" coordsize="21600,21600" o:gfxdata="UEsDBAoAAAAAAIdO4kAAAAAAAAAAAAAAAAAEAAAAZHJzL1BLAwQUAAAACACHTuJA2pDFkL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oxy+X9IP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qQxZC2AAAA2wAAAA8A&#10;AAAAAAAAAQAgAAAAIgAAAGRycy9kb3ducmV2LnhtbFBLAQIUABQAAAAIAIdO4kAzLwWeOwAAADkA&#10;AAAQAAAAAAAAAAEAIAAAAAUBAABkcnMvc2hhcGV4bWwueG1sUEsFBgAAAAAGAAYAWwEAAK8DAAAA&#10;AA==&#10;">
                              <v:fill on="t" focussize="0,0"/>
                              <v:stroke on="f" weight="0.5pt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rPr>
                                        <w:rFonts w:hint="eastAsia" w:eastAsiaTheme="minorEastAsia"/>
                                        <w:sz w:val="21"/>
                                        <w:szCs w:val="21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1"/>
                                        <w:szCs w:val="21"/>
                                        <w:lang w:val="en-US" w:eastAsia="zh-CN"/>
                                      </w:rPr>
                                      <w:t>同意</w:t>
                                    </w:r>
                                  </w:p>
                                </w:txbxContent>
                              </v:textbox>
                            </v:shape>
                            <v:shape id="_x0000_s1026" o:spid="_x0000_s1026" o:spt="202" type="#_x0000_t202" style="position:absolute;left:7325;top:5708;height:545;width:7209;" fillcolor="#FFFFFF [3201]" filled="t" stroked="t" coordsize="21600,21600" o:gfxdata="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JK1uy2AAAA2wAAAA8A&#10;AAAAAAAAAQAgAAAAIgAAAGRycy9kb3ducmV2LnhtbFBLAQIUABQAAAAIAIdO4kAzLwWeOwAAADkA&#10;AAAQAAAAAAAAAAEAIAAAAAUBAABkcnMvc2hhcGV4bWwueG1sUEsFBgAAAAAGAAYAWwEAAK8DAAAA&#10;AA==&#10;">
                              <v:fill on="t" focussize="0,0"/>
                              <v:stroke weight="0.5pt" color="#000000 [3204]" joinstyle="round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 w:eastAsiaTheme="minorEastAsia"/>
                                        <w:bCs/>
                                        <w:color w:val="000000"/>
                                        <w:w w:val="100"/>
                                        <w:sz w:val="24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eastAsiaTheme="minorEastAsia"/>
                                        <w:bCs/>
                                        <w:color w:val="000000"/>
                                        <w:w w:val="100"/>
                                        <w:sz w:val="24"/>
                                      </w:rPr>
                                      <w:t>向</w:t>
                                    </w:r>
                                    <w:r>
                                      <w:rPr>
                                        <w:rFonts w:hint="eastAsia" w:eastAsiaTheme="minorEastAsia"/>
                                        <w:bCs/>
                                        <w:color w:val="000000"/>
                                        <w:w w:val="100"/>
                                        <w:sz w:val="24"/>
                                        <w:lang w:val="en-US" w:eastAsia="zh-CN"/>
                                      </w:rPr>
                                      <w:t>人类遗传资源管理</w:t>
                                    </w:r>
                                    <w:r>
                                      <w:rPr>
                                        <w:rFonts w:hint="eastAsia"/>
                                        <w:bCs/>
                                        <w:color w:val="000000"/>
                                        <w:w w:val="100"/>
                                        <w:sz w:val="24"/>
                                        <w:lang w:val="en-US" w:eastAsia="zh-CN"/>
                                      </w:rPr>
                                      <w:t>委员会</w:t>
                                    </w:r>
                                    <w:r>
                                      <w:rPr>
                                        <w:rFonts w:hint="eastAsia" w:eastAsiaTheme="minorEastAsia"/>
                                        <w:bCs/>
                                        <w:color w:val="000000"/>
                                        <w:w w:val="100"/>
                                        <w:sz w:val="24"/>
                                      </w:rPr>
                                      <w:t>办公室递交资料</w:t>
                                    </w:r>
                                  </w:p>
                                  <w:p/>
                                </w:txbxContent>
                              </v:textbox>
                            </v:shape>
                            <v:shape id="_x0000_s1026" o:spid="_x0000_s1026" o:spt="32" type="#_x0000_t32" style="position:absolute;left:13095;top:6246;height:645;width:0;" filled="f" stroked="t" coordsize="21600,21600" o:gfxdata="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QCt5G8AAAA&#10;2wAAAA8AAAAAAAAAAQAgAAAAIgAAAGRycy9kb3ducmV2LnhtbFBLAQIUABQAAAAIAIdO4kAzLwWe&#10;OwAAADkAAAAQAAAAAAAAAAEAIAAAAAsBAABkcnMvc2hhcGV4bWwueG1sUEsFBgAAAAAGAAYAWwEA&#10;ALUDAAAAAA==&#10;">
                              <v:fill on="f" focussize="0,0"/>
                              <v:stroke weight="0.5pt" color="#000000 [3200]" miterlimit="8" joinstyle="miter" endarrow="open"/>
                              <v:imagedata o:title=""/>
                              <o:lock v:ext="edit" aspectratio="f"/>
                            </v:shape>
                            <v:shape id="_x0000_s1026" o:spid="_x0000_s1026" o:spt="32" type="#_x0000_t32" style="position:absolute;left:8546;top:8734;height:825;width:0;" filled="f" stroked="t" coordsize="21600,21600" o:gfxdata="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nIx9vQAA&#10;ANsAAAAPAAAAAAAAAAEAIAAAACIAAABkcnMvZG93bnJldi54bWxQSwECFAAUAAAACACHTuJAMy8F&#10;njsAAAA5AAAAEAAAAAAAAAABACAAAAAMAQAAZHJzL3NoYXBleG1sLnhtbFBLBQYAAAAABgAGAFsB&#10;AAC2AwAAAAA=&#10;">
                              <v:fill on="f" focussize="0,0"/>
                              <v:stroke weight="0.5pt" color="#000000 [3213]" miterlimit="8" joinstyle="miter" endarrow="open"/>
                              <v:imagedata o:title=""/>
                              <o:lock v:ext="edit" aspectratio="f"/>
                            </v:shape>
                            <v:shape id="_x0000_s1026" o:spid="_x0000_s1026" o:spt="202" type="#_x0000_t202" style="position:absolute;left:8551;top:8814;height:510;width:765;" fillcolor="#FFFFFF [3201]" filled="t" stroked="f" coordsize="21600,21600" o:gfxdata="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+xuorsAAADb&#10;AAAADwAAAAAAAAABACAAAAAiAAAAZHJzL2Rvd25yZXYueG1sUEsBAhQAFAAAAAgAh07iQDMvBZ47&#10;AAAAOQAAABAAAAAAAAAAAQAgAAAACgEAAGRycy9zaGFwZXhtbC54bWxQSwUGAAAAAAYABgBbAQAA&#10;tAMAAAAA&#10;">
                              <v:fill on="t" focussize="0,0"/>
                              <v:stroke on="f" weight="0.5pt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rPr>
                                        <w:rFonts w:hint="eastAsia" w:eastAsiaTheme="minorEastAsia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>同意</w:t>
                                    </w:r>
                                  </w:p>
                                </w:txbxContent>
                              </v:textbox>
                            </v:shape>
                            <v:line id="_x0000_s1026" o:spid="_x0000_s1026" o:spt="20" style="position:absolute;left:6549;top:5957;flip:x y;height:2423;width:6;" filled="f" stroked="t" coordsize="21600,21600" o:gfxdata="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SuiWi8AAAA&#10;2wAAAA8AAAAAAAAAAQAgAAAAIgAAAGRycy9kb3ducmV2LnhtbFBLAQIUABQAAAAIAIdO4kAzLwWe&#10;OwAAADkAAAAQAAAAAAAAAAEAIAAAAAsBAABkcnMvc2hhcGV4bWwueG1sUEsFBgAAAAAGAAYAWwEA&#10;ALUDAAAAAA==&#10;">
                              <v:fill on="f" focussize="0,0"/>
                              <v:stroke weight="0.5pt" color="#000000 [3213]" miterlimit="8" joinstyle="miter"/>
                              <v:imagedata o:title=""/>
                              <o:lock v:ext="edit" aspectratio="f"/>
                            </v:line>
                            <v:shape id="_x0000_s1026" o:spid="_x0000_s1026" o:spt="32" type="#_x0000_t32" style="position:absolute;left:8528;top:7487;height:602;width:0;" filled="f" stroked="t" coordsize="21600,21600" o:gfxdata="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9Sc7ptwAAANsAAAAP&#10;AAAAAAAAAAEAIAAAACIAAABkcnMvZG93bnJldi54bWxQSwECFAAUAAAACACHTuJAMy8FnjsAAAA5&#10;AAAAEAAAAAAAAAABACAAAAAGAQAAZHJzL3NoYXBleG1sLnhtbFBLBQYAAAAABgAGAFsBAACwAwAA&#10;AAA=&#10;">
                              <v:fill on="f" focussize="0,0"/>
                              <v:stroke weight="0.5pt" color="#000000 [3200]" miterlimit="8" joinstyle="miter" endarrow="open"/>
                              <v:imagedata o:title=""/>
                              <o:lock v:ext="edit" aspectratio="f"/>
                            </v:shape>
                            <v:shape id="_x0000_s1026" o:spid="_x0000_s1026" o:spt="32" type="#_x0000_t32" style="position:absolute;left:13065;top:7476;height:678;width:9;" filled="f" stroked="t" coordsize="21600,21600" o:gfxdata="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gVrcr4A&#10;AADb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weight="0.5pt" color="#000000 [3200]" miterlimit="8" joinstyle="miter" endarrow="open"/>
                              <v:imagedata o:title=""/>
                              <o:lock v:ext="edit" aspectratio="f"/>
                            </v:shape>
                          </v:group>
                        </v:group>
                        <v:line id="_x0000_s1026" o:spid="_x0000_s1026" o:spt="20" style="position:absolute;left:8754;top:25747;flip:x y;height:2423;width:6;" filled="f" stroked="t" coordsize="21600,21600" o:gfxdata="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92sCu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0.5pt" color="#000000 [3213]" miterlimit="8" joinstyle="miter"/>
                          <v:imagedata o:title=""/>
                          <o:lock v:ext="edit" aspectratio="f"/>
                        </v:line>
                      </v:group>
                    </v:group>
                  </v:group>
                  <v:shape id="_x0000_s1026" o:spid="_x0000_s1026" o:spt="32" type="#_x0000_t32" style="position:absolute;left:8315;top:28166;flip:x y;height:4;width:460;" filled="f" stroked="t" coordsize="21600,21600" o:gfxdata="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4X1IC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000000 [3213]" miterlimit="8" joinstyle="miter" endarrow="open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-614045</wp:posOffset>
                </wp:positionH>
                <wp:positionV relativeFrom="paragraph">
                  <wp:posOffset>56515</wp:posOffset>
                </wp:positionV>
                <wp:extent cx="656590" cy="342265"/>
                <wp:effectExtent l="0" t="0" r="10160" b="635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6395" y="4826635"/>
                          <a:ext cx="656590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不同意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8.35pt;margin-top:4.45pt;height:26.95pt;width:51.7pt;z-index:251871232;mso-width-relative:page;mso-height-relative:page;" fillcolor="#FFFFFF [3201]" filled="t" stroked="f" coordsize="21600,21600" o:gfxdata="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AzDzx3RAAAABgEAAA8AAAAAAAAAAQAgAAAAIgAAAGRycy9kb3du&#10;cmV2LnhtbFBLAQIUABQAAAAIAIdO4kBUrSjcPwIAAE0EAAAOAAAAAAAAAAEAIAAAACABAABkcnMv&#10;ZTJvRG9jLnhtbFBLBQYAAAAABgAGAFkBAADR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不同意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1833245</wp:posOffset>
                </wp:positionH>
                <wp:positionV relativeFrom="paragraph">
                  <wp:posOffset>161290</wp:posOffset>
                </wp:positionV>
                <wp:extent cx="485775" cy="323850"/>
                <wp:effectExtent l="0" t="0" r="9525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同意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4.35pt;margin-top:12.7pt;height:25.5pt;width:38.25pt;z-index:251870208;mso-width-relative:page;mso-height-relative:page;" fillcolor="#FFFFFF [3201]" filled="t" stroked="f" coordsize="21600,21600" o:gfxdata="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EEKPFDWAAAACQEAAA8AAAAAAAAAAQAgAAAAIgAAAGRycy9kb3ducmV2Lnht&#10;bFBLAQIUABQAAAAIAIdO4kCA9SAjNAIAAEIEAAAOAAAAAAAAAAEAIAAAACUBAABkcnMvZTJvRG9j&#10;LnhtbFBLBQYAAAAABgAGAFkBAADL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同意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</w:rPr>
      </w:pP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</w:rPr>
        <w:t>人类遗传资源国际合作科学研究审批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val="en-US" w:eastAsia="zh-CN"/>
        </w:rPr>
        <w:t>/临床试验备案</w:t>
      </w:r>
      <w:r>
        <w:rPr>
          <w:rFonts w:hint="default" w:ascii="Times New Roman" w:hAnsi="Times New Roman" w:cs="Times New Roman"/>
          <w:bCs/>
          <w:color w:val="000000"/>
          <w:w w:val="100"/>
          <w:sz w:val="24"/>
          <w:highlight w:val="none"/>
          <w:lang w:val="en-US" w:eastAsia="zh-CN"/>
        </w:rPr>
        <w:t>管理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val="en-US" w:eastAsia="zh-CN"/>
        </w:rPr>
        <w:t>流程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</w:rPr>
        <w:t>：申报方/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eastAsia="zh-CN"/>
        </w:rPr>
        <w:t>医疗机构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val="en-US" w:eastAsia="zh-CN"/>
        </w:rPr>
        <w:t>（组长单位）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</w:rPr>
        <w:t>按要求填报《中国人类遗传资源国际合作科学研究审批申请书》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val="en-US" w:eastAsia="zh-CN"/>
        </w:rPr>
        <w:t>/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eastAsia="zh-CN"/>
        </w:rPr>
        <w:t>《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val="en-US" w:eastAsia="zh-CN"/>
        </w:rPr>
        <w:t>中国人类遗传资源国际合作临床试验备案信息表》。</w:t>
      </w:r>
    </w:p>
    <w:p>
      <w:pPr>
        <w:spacing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Cs/>
          <w:color w:val="000000"/>
          <w:w w:val="100"/>
          <w:sz w:val="24"/>
          <w:highlight w:val="none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highlight w:val="none"/>
        </w:rPr>
        <w:t>.1</w:t>
      </w:r>
      <w:r>
        <w:rPr>
          <w:rFonts w:hint="default" w:ascii="Times New Roman" w:hAnsi="Times New Roman" w:cs="Times New Roman"/>
          <w:bCs/>
          <w:color w:val="000000"/>
          <w:w w:val="100"/>
          <w:sz w:val="24"/>
          <w:highlight w:val="none"/>
          <w:lang w:val="en-US" w:eastAsia="zh-CN"/>
        </w:rPr>
        <w:t>组长单位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1.1.1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本机构作为组长单位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递交</w:t>
      </w: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纸质版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资料</w:t>
      </w:r>
      <w:r>
        <w:rPr>
          <w:rFonts w:hint="eastAsia" w:ascii="Times New Roman" w:hAnsi="Times New Roman" w:cs="Times New Roman"/>
          <w:bCs/>
          <w:w w:val="100"/>
          <w:sz w:val="24"/>
          <w:lang w:val="en-US" w:eastAsia="zh-CN"/>
        </w:rPr>
        <w:t>（申办方盖章）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：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1.1.1.1资料清单；</w:t>
      </w:r>
    </w:p>
    <w:p>
      <w:pPr>
        <w:numPr>
          <w:ilvl w:val="0"/>
          <w:numId w:val="0"/>
        </w:numPr>
        <w:spacing w:line="360" w:lineRule="auto"/>
        <w:ind w:leftChars="0" w:firstLine="480" w:firstLineChars="200"/>
        <w:jc w:val="left"/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1.1.1.2 人类遗传资源管理委员会办公室的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临床研究人类遗传资源国际合作申请</w:t>
      </w: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；</w:t>
      </w:r>
    </w:p>
    <w:p>
      <w:pPr>
        <w:numPr>
          <w:ilvl w:val="0"/>
          <w:numId w:val="0"/>
        </w:numPr>
        <w:spacing w:line="360" w:lineRule="auto"/>
        <w:ind w:leftChars="0" w:firstLine="480" w:firstLineChars="200"/>
        <w:rPr>
          <w:rFonts w:hint="default" w:ascii="Times New Roman" w:hAnsi="Times New Roman" w:cs="Times New Roman" w:eastAsiaTheme="minorEastAsia"/>
          <w:bCs/>
          <w:w w:val="100"/>
          <w:sz w:val="24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 xml:space="preserve">1.1.1.3 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《人类遗传资源国际合作科学研究审批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合作单位签章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盖章申请》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/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eastAsia="zh-CN"/>
        </w:rPr>
        <w:t>《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>中国人类遗传资源国际合作临床试验备案“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合作单位签章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盖章申请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>》</w:t>
      </w:r>
      <w:r>
        <w:rPr>
          <w:rFonts w:hint="default" w:ascii="Times New Roman" w:hAnsi="Times New Roman" w:cs="Times New Roman"/>
          <w:bCs/>
          <w:color w:val="000000"/>
          <w:w w:val="100"/>
          <w:sz w:val="24"/>
          <w:lang w:val="en-US" w:eastAsia="zh-CN"/>
        </w:rPr>
        <w:t xml:space="preserve"> ；</w:t>
      </w:r>
    </w:p>
    <w:p>
      <w:pPr>
        <w:numPr>
          <w:ilvl w:val="0"/>
          <w:numId w:val="0"/>
        </w:numPr>
        <w:spacing w:line="360" w:lineRule="auto"/>
        <w:ind w:leftChars="0" w:firstLine="480" w:firstLineChars="200"/>
        <w:jc w:val="left"/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1.1.1.4 按递交国家科技部的申请/备案材料准备委员会会审资料（递交电子版和纸质版，如不适用的文件可不递交）；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1.1.2审查方式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 xml:space="preserve">1.1.2.1 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提交上述资料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到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人类遗传资源管理</w:t>
      </w: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委员会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办公室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，首次</w:t>
      </w: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合作单位签章盖章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申请需经过人类遗传资源管理委员会会议审查，</w:t>
      </w: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如若首次申请未获得委员会同意，则按委员会提出的要求进行修改，再次提交申请，审查方式视更改情况决定。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1.1.2.2如未获得国家遗传办的审批通过决定，则再次向委员会办公室提交盖章申请（并附上审批决定复印件），审查方式视情况决定。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bCs/>
          <w:w w:val="100"/>
          <w:sz w:val="24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1.1.2.3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变更申请审查方式视变更内容决定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1.1.2.4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如由申办方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填报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遗传办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审批申请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，申办方在提交网上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形式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审查资料前，所有涉及内容均需与</w:t>
      </w: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委员会办公室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妥善协商、达成共识后方可提交。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default" w:ascii="Times New Roman" w:hAnsi="Times New Roman" w:cs="Times New Roman" w:eastAsiaTheme="minorEastAsia"/>
          <w:bCs/>
          <w:w w:val="100"/>
          <w:sz w:val="24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.1.</w:t>
      </w: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获得人类遗传资源管理委员会同意意见后，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办公室按照规定在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医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互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通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上提交印章使用申请，待通过后凭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主任委员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签字确认的《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临床研究人类遗传资源国际合作申请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》和《人类遗传资源国际合作科学研究审批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合作单位签章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盖章申请》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/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eastAsia="zh-CN"/>
        </w:rPr>
        <w:t>《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>中国人类遗传资源国际合作临床试验备案“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合作单位签章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盖章申请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>》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到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行政办公室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对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合作单位签章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页加盖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法人签章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及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医院公章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default" w:ascii="Times New Roman" w:hAnsi="Times New Roman" w:cs="Times New Roman" w:eastAsiaTheme="minorEastAsia"/>
          <w:bCs/>
          <w:w w:val="100"/>
          <w:sz w:val="24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.1.</w:t>
      </w: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人类遗传资源管理</w:t>
      </w: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委员会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办公室留存合作单位签章的复印件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审批决定书/“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>中国人类遗传资源国际合作临床试验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备案号和科学技术部向社会公示的备案情况的相关证明材料”原件由人类遗传资源管理</w:t>
      </w: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委员会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办公室保存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。</w:t>
      </w:r>
    </w:p>
    <w:p>
      <w:pPr>
        <w:spacing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w w:val="100"/>
          <w:sz w:val="24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.</w:t>
      </w: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参与单位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1.2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.1本机构作为参与单位，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递交</w:t>
      </w: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纸质版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资料</w:t>
      </w:r>
      <w:r>
        <w:rPr>
          <w:rFonts w:hint="eastAsia" w:ascii="Times New Roman" w:hAnsi="Times New Roman" w:cs="Times New Roman"/>
          <w:bCs/>
          <w:w w:val="100"/>
          <w:sz w:val="24"/>
          <w:lang w:val="en-US" w:eastAsia="zh-CN"/>
        </w:rPr>
        <w:t>（申办方盖章）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1.2.1.1资料清单；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 xml:space="preserve">1.2.1.2 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《人类遗传资源国际合作科学研究审批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承诺书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盖章申请》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/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eastAsia="zh-CN"/>
        </w:rPr>
        <w:t>《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>中国人类遗传资源国际合作临床试验备案“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承诺书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盖章申请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>》</w:t>
      </w:r>
      <w:r>
        <w:rPr>
          <w:rFonts w:hint="default" w:ascii="Times New Roman" w:hAnsi="Times New Roman" w:cs="Times New Roman"/>
          <w:bCs/>
          <w:color w:val="000000"/>
          <w:w w:val="100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 xml:space="preserve">1.2.1.3 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《中国人类遗传资源国际合作科学研究审批申请书》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/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eastAsia="zh-CN"/>
        </w:rPr>
        <w:t>《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>中国人类遗传资源国际合作临床试验备案信息表》</w:t>
      </w:r>
      <w:r>
        <w:rPr>
          <w:rFonts w:hint="default" w:ascii="Times New Roman" w:hAnsi="Times New Roman" w:cs="Times New Roman"/>
          <w:bCs/>
          <w:color w:val="000000"/>
          <w:w w:val="100"/>
          <w:sz w:val="24"/>
          <w:lang w:val="en-US" w:eastAsia="zh-CN"/>
        </w:rPr>
        <w:t xml:space="preserve"> 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default" w:ascii="Times New Roman" w:hAnsi="Times New Roman" w:cs="Times New Roman" w:eastAsiaTheme="minorEastAsia"/>
          <w:bCs/>
          <w:w w:val="100"/>
          <w:sz w:val="24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 xml:space="preserve">1.2.1.4 </w:t>
      </w:r>
      <w:r>
        <w:rPr>
          <w:rFonts w:hint="eastAsia" w:ascii="Times New Roman" w:hAnsi="Times New Roman" w:cs="Times New Roman"/>
          <w:bCs/>
          <w:w w:val="100"/>
          <w:sz w:val="24"/>
          <w:lang w:val="en-US" w:eastAsia="zh-CN"/>
        </w:rPr>
        <w:t>项目所有的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审批决定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书/“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>中国人类遗传资源国际合作临床试验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备案号和科学技术部向社会公示的备案情况的相关证明材料”</w:t>
      </w: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如果不能及时提交的，需交情况说明一份</w:t>
      </w:r>
      <w:r>
        <w:rPr>
          <w:rFonts w:hint="default" w:ascii="Times New Roman" w:hAnsi="Times New Roman" w:cs="Times New Roman"/>
          <w:bCs/>
          <w:w w:val="100"/>
          <w:sz w:val="24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待文件下发后及时补充</w:t>
      </w:r>
      <w:r>
        <w:rPr>
          <w:rFonts w:hint="default" w:ascii="Times New Roman" w:hAnsi="Times New Roman" w:cs="Times New Roman"/>
          <w:bCs/>
          <w:w w:val="100"/>
          <w:sz w:val="24"/>
          <w:lang w:eastAsia="zh-CN"/>
        </w:rPr>
        <w:t>）。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bCs/>
          <w:w w:val="100"/>
          <w:sz w:val="24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1.2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.</w:t>
      </w: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 xml:space="preserve">2 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经</w:t>
      </w: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委员会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办公室审查同意后，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按照规定在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医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互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通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上提交印章使用申请，待通过后到</w:t>
      </w: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行政办公室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对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承诺书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加盖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法人签章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及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医院公章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1.2.3若未获得遗传办审批决定/备案成功，则重新递交盖章申请。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1.2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.</w:t>
      </w: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人类遗传资源管理</w:t>
      </w: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委员会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办公室留存</w:t>
      </w:r>
      <w:r>
        <w:rPr>
          <w:rFonts w:hint="default" w:ascii="Times New Roman" w:hAnsi="Times New Roman" w:cs="Times New Roman"/>
          <w:bCs/>
          <w:w w:val="100"/>
          <w:sz w:val="24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承诺书</w:t>
      </w:r>
      <w:r>
        <w:rPr>
          <w:rFonts w:hint="default" w:ascii="Times New Roman" w:hAnsi="Times New Roman" w:cs="Times New Roman"/>
          <w:bCs/>
          <w:w w:val="100"/>
          <w:sz w:val="24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复印件</w:t>
      </w:r>
      <w:r>
        <w:rPr>
          <w:rFonts w:hint="default" w:ascii="Times New Roman" w:hAnsi="Times New Roman" w:cs="Times New Roman"/>
          <w:bCs/>
          <w:w w:val="100"/>
          <w:sz w:val="24"/>
          <w:lang w:eastAsia="zh-CN"/>
        </w:rPr>
        <w:t>、“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审批决定</w:t>
      </w:r>
      <w:r>
        <w:rPr>
          <w:rFonts w:hint="default" w:ascii="Times New Roman" w:hAnsi="Times New Roman" w:cs="Times New Roman"/>
          <w:bCs/>
          <w:w w:val="100"/>
          <w:sz w:val="24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复印件/“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>中国人类遗传资源国际合作临床试验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备案号和科学技术部向社会公示的备案情况的相关证明材料”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或递交相关公示等证明材料（需后期补交审批决定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复印件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）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="Times New Roman" w:hAnsi="Times New Roman" w:cs="Times New Roman" w:eastAsiaTheme="minorEastAsia"/>
          <w:bCs/>
          <w:w w:val="100"/>
          <w:sz w:val="24"/>
        </w:rPr>
      </w:pP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如未获得审批擅自启动项目，或有其他违反《中华人民共和国人类遗传资源管理条例》的情况，取消主要研究者</w:t>
      </w:r>
      <w:r>
        <w:rPr>
          <w:rFonts w:hint="default" w:ascii="Times New Roman" w:hAnsi="Times New Roman" w:cs="Times New Roman"/>
          <w:bCs/>
          <w:w w:val="100"/>
          <w:sz w:val="24"/>
          <w:lang w:eastAsia="zh-CN"/>
        </w:rPr>
        <w:t>、</w:t>
      </w:r>
      <w:r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  <w:t>科室秘书、科室质控员等相关人员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临床试验资格，暂停该科室所有临床试验项目的绩效分配，并视情节严重，给予科室相应的经济处罚（根据遗传办的经济处罚决定）。</w:t>
      </w:r>
    </w:p>
    <w:p>
      <w:pPr>
        <w:spacing w:line="360" w:lineRule="auto"/>
        <w:ind w:firstLine="482" w:firstLineChars="200"/>
        <w:rPr>
          <w:rFonts w:hint="default" w:ascii="Times New Roman" w:hAnsi="Times New Roman" w:cs="Times New Roman"/>
          <w:b/>
          <w:bCs w:val="0"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/>
          <w:b/>
          <w:bCs w:val="0"/>
          <w:w w:val="100"/>
          <w:sz w:val="24"/>
          <w:lang w:val="en-US" w:eastAsia="zh-CN"/>
        </w:rPr>
        <w:t>[附件]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附件1. 临床研究人类遗传资源国际合作申请；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 w:eastAsiaTheme="minorEastAsia"/>
          <w:b/>
          <w:bCs w:val="0"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附件2.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《人类遗传资源国际合作科学研究审批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合作单位签章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盖章申请》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 xml:space="preserve"> ；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 w:eastAsiaTheme="minorEastAsia"/>
          <w:b/>
          <w:bCs w:val="0"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附件3.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eastAsia="zh-CN"/>
        </w:rPr>
        <w:t>《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>中国人类遗传资源国际合作临床试验备案“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合作单位签章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盖章申请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>》 ；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 w:eastAsiaTheme="minorEastAsia"/>
          <w:b/>
          <w:bCs w:val="0"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附件4.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《人类遗传资源国际合作科学研究审批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承诺书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盖章申请》</w:t>
      </w: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 xml:space="preserve"> ；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 w:eastAsiaTheme="minorEastAsia"/>
          <w:b/>
          <w:bCs w:val="0"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Cs/>
          <w:w w:val="100"/>
          <w:sz w:val="24"/>
          <w:lang w:val="en-US" w:eastAsia="zh-CN"/>
        </w:rPr>
        <w:t>附件5.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eastAsia="zh-CN"/>
        </w:rPr>
        <w:t>《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>中国人类遗传资源国际合作临床试验备案“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承诺书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>”</w:t>
      </w: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盖章申请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>》 。</w:t>
      </w:r>
    </w:p>
    <w:p>
      <w:pPr>
        <w:spacing w:line="360" w:lineRule="auto"/>
        <w:ind w:firstLine="482" w:firstLineChars="200"/>
        <w:rPr>
          <w:rFonts w:hint="default" w:ascii="Times New Roman" w:hAnsi="Times New Roman" w:cs="Times New Roman" w:eastAsiaTheme="minorEastAsia"/>
          <w:b/>
          <w:w w:val="100"/>
          <w:sz w:val="24"/>
        </w:rPr>
      </w:pPr>
      <w:r>
        <w:rPr>
          <w:rFonts w:hint="default" w:ascii="Times New Roman" w:hAnsi="Times New Roman" w:cs="Times New Roman" w:eastAsiaTheme="minorEastAsia"/>
          <w:b/>
          <w:w w:val="100"/>
          <w:sz w:val="24"/>
        </w:rPr>
        <w:t xml:space="preserve">[参考文献] 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bCs/>
          <w:w w:val="100"/>
          <w:sz w:val="24"/>
        </w:rPr>
      </w:pPr>
      <w:r>
        <w:rPr>
          <w:rFonts w:hint="default" w:ascii="Times New Roman" w:hAnsi="Times New Roman" w:cs="Times New Roman" w:eastAsiaTheme="minorEastAsia"/>
          <w:bCs/>
          <w:w w:val="100"/>
          <w:sz w:val="24"/>
        </w:rPr>
        <w:t>1.《中华人民共和国人类遗传资源管理条例》（国务院令第717号, 2019）。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</w:rPr>
      </w:pP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</w:rPr>
        <w:t>2.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</w:rPr>
        <w:t>中国人类遗传资源国际合作科学研究审批行政许可事项服务指南.2019。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 xml:space="preserve">3. 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</w:rPr>
        <w:t>中国人类遗传资源国际合作临床试验备案范围和程序</w:t>
      </w:r>
      <w:r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  <w:lang w:val="en-US" w:eastAsia="zh-CN"/>
        </w:rPr>
        <w:t>.2019</w:t>
      </w:r>
      <w:r>
        <w:rPr>
          <w:rFonts w:hint="default" w:ascii="Times New Roman" w:hAnsi="Times New Roman" w:cs="Times New Roman"/>
          <w:bCs/>
          <w:color w:val="000000"/>
          <w:w w:val="100"/>
          <w:sz w:val="24"/>
          <w:lang w:val="en-US" w:eastAsia="zh-CN"/>
        </w:rPr>
        <w:t>。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bCs/>
          <w:color w:val="000000"/>
          <w:w w:val="100"/>
          <w:sz w:val="24"/>
        </w:rPr>
      </w:pPr>
    </w:p>
    <w:p>
      <w:pPr>
        <w:ind w:firstLine="589" w:firstLineChars="0"/>
        <w:jc w:val="left"/>
        <w:rPr>
          <w:rFonts w:hint="default" w:ascii="Times New Roman" w:hAnsi="Times New Roman" w:cs="Times New Roman"/>
          <w:lang w:val="en-US" w:eastAsia="zh-CN"/>
        </w:rPr>
      </w:pPr>
    </w:p>
    <w:p>
      <w:pPr>
        <w:ind w:firstLine="589" w:firstLineChars="0"/>
        <w:jc w:val="left"/>
        <w:rPr>
          <w:rFonts w:hint="default" w:ascii="Times New Roman" w:hAnsi="Times New Roman" w:cs="Times New Roman"/>
          <w:lang w:val="en-US" w:eastAsia="zh-CN"/>
        </w:rPr>
      </w:pPr>
    </w:p>
    <w:p>
      <w:pPr>
        <w:ind w:firstLine="589" w:firstLineChars="0"/>
        <w:jc w:val="left"/>
        <w:rPr>
          <w:rFonts w:hint="default" w:ascii="Times New Roman" w:hAnsi="Times New Roman" w:cs="Times New Roman"/>
          <w:lang w:val="en-US" w:eastAsia="zh-CN"/>
        </w:rPr>
      </w:pPr>
    </w:p>
    <w:p>
      <w:pPr>
        <w:ind w:firstLine="589" w:firstLineChars="0"/>
        <w:jc w:val="left"/>
        <w:rPr>
          <w:rFonts w:hint="default" w:ascii="Times New Roman" w:hAnsi="Times New Roman" w:cs="Times New Roman"/>
          <w:lang w:val="en-US" w:eastAsia="zh-CN"/>
        </w:rPr>
      </w:pPr>
    </w:p>
    <w:p>
      <w:pPr>
        <w:ind w:firstLine="589" w:firstLineChars="0"/>
        <w:jc w:val="left"/>
        <w:rPr>
          <w:rFonts w:hint="default" w:ascii="Times New Roman" w:hAnsi="Times New Roman" w:cs="Times New Roman"/>
          <w:lang w:val="en-US" w:eastAsia="zh-CN"/>
        </w:rPr>
      </w:pPr>
    </w:p>
    <w:p>
      <w:pPr>
        <w:jc w:val="left"/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ObJgco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rFonts w:hint="default"/>
        <w:lang w:val="en-US"/>
      </w:rPr>
    </w:pPr>
    <w:r>
      <w:drawing>
        <wp:inline distT="0" distB="0" distL="0" distR="0">
          <wp:extent cx="457200" cy="447675"/>
          <wp:effectExtent l="0" t="0" r="0" b="9525"/>
          <wp:docPr id="10" name="图片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hint="eastAsia" w:asciiTheme="minorEastAsia" w:hAnsiTheme="minorEastAsia"/>
      </w:rPr>
      <w:t>人类遗传资源国际合作科学研究审批</w:t>
    </w:r>
    <w:r>
      <w:rPr>
        <w:rFonts w:hint="eastAsia" w:asciiTheme="minorEastAsia" w:hAnsiTheme="minorEastAsia"/>
        <w:lang w:val="en-US" w:eastAsia="zh-CN"/>
      </w:rPr>
      <w:t>/临床试验</w:t>
    </w:r>
    <w:r>
      <w:rPr>
        <w:rFonts w:hint="eastAsia" w:asciiTheme="minorEastAsia" w:hAnsiTheme="minorEastAsia"/>
        <w:lang w:eastAsia="zh-CN"/>
      </w:rPr>
      <w:t>备案</w:t>
    </w:r>
    <w:r>
      <w:rPr>
        <w:rFonts w:hint="eastAsia" w:asciiTheme="minorEastAsia" w:hAnsiTheme="minorEastAsia"/>
      </w:rPr>
      <w:t>的标准操作规程</w:t>
    </w:r>
    <w:r>
      <w:rPr>
        <w:rFonts w:hint="eastAsia" w:asciiTheme="minorEastAsia" w:hAnsiTheme="minorEastAsia"/>
        <w:lang w:val="en-US" w:eastAsia="zh-CN"/>
      </w:rPr>
      <w:t xml:space="preserve">        SOP-002-V1.0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78F0F"/>
    <w:multiLevelType w:val="singleLevel"/>
    <w:tmpl w:val="47378F0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5824D99"/>
    <w:rsid w:val="06957D65"/>
    <w:rsid w:val="08E754A9"/>
    <w:rsid w:val="0A263E3D"/>
    <w:rsid w:val="0D413B77"/>
    <w:rsid w:val="0EC8260E"/>
    <w:rsid w:val="10A00875"/>
    <w:rsid w:val="10C86EE8"/>
    <w:rsid w:val="110A7D28"/>
    <w:rsid w:val="12AC171D"/>
    <w:rsid w:val="14460537"/>
    <w:rsid w:val="15AC5246"/>
    <w:rsid w:val="19EF67F8"/>
    <w:rsid w:val="19F1638F"/>
    <w:rsid w:val="1C427674"/>
    <w:rsid w:val="1C580767"/>
    <w:rsid w:val="1C9A48AE"/>
    <w:rsid w:val="1DE62268"/>
    <w:rsid w:val="22593FF7"/>
    <w:rsid w:val="232B5ECC"/>
    <w:rsid w:val="24A74CD4"/>
    <w:rsid w:val="254503B9"/>
    <w:rsid w:val="28F26C94"/>
    <w:rsid w:val="2ACE76AE"/>
    <w:rsid w:val="2AEA2149"/>
    <w:rsid w:val="2C2220D5"/>
    <w:rsid w:val="2D273708"/>
    <w:rsid w:val="2D771F4F"/>
    <w:rsid w:val="2D8A3DD4"/>
    <w:rsid w:val="2F2D2993"/>
    <w:rsid w:val="2FA728B4"/>
    <w:rsid w:val="30227844"/>
    <w:rsid w:val="30F67B06"/>
    <w:rsid w:val="31C77EDC"/>
    <w:rsid w:val="34A26220"/>
    <w:rsid w:val="34B81040"/>
    <w:rsid w:val="37EE6E07"/>
    <w:rsid w:val="3B9F4DB4"/>
    <w:rsid w:val="3D6242FF"/>
    <w:rsid w:val="3E0A1CAF"/>
    <w:rsid w:val="3E677FC4"/>
    <w:rsid w:val="40497A7B"/>
    <w:rsid w:val="45633E89"/>
    <w:rsid w:val="4C541F7E"/>
    <w:rsid w:val="50AD4AB4"/>
    <w:rsid w:val="50D126FC"/>
    <w:rsid w:val="52E512FE"/>
    <w:rsid w:val="5A74088C"/>
    <w:rsid w:val="5ADA7D75"/>
    <w:rsid w:val="5E502DA6"/>
    <w:rsid w:val="630E48FD"/>
    <w:rsid w:val="63CA6A05"/>
    <w:rsid w:val="66E166F8"/>
    <w:rsid w:val="693B518B"/>
    <w:rsid w:val="69F55762"/>
    <w:rsid w:val="6B640B51"/>
    <w:rsid w:val="6F65456D"/>
    <w:rsid w:val="6FE3598C"/>
    <w:rsid w:val="720F2194"/>
    <w:rsid w:val="73BD4C0C"/>
    <w:rsid w:val="76493181"/>
    <w:rsid w:val="7DCA65D4"/>
    <w:rsid w:val="7E2E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w w:val="100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w w:val="100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unhideWhenUsed/>
    <w:qFormat/>
    <w:uiPriority w:val="34"/>
    <w:pPr>
      <w:spacing w:beforeLines="0" w:afterLines="0"/>
      <w:ind w:firstLine="420" w:firstLineChars="200"/>
    </w:pPr>
    <w:rPr>
      <w:rFonts w:hint="default"/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2020-06-16T00:23:00Z</dcterms:created>
  <dc:creator>Administrator</dc:creator>
  <cp:lastModifiedBy>伊然</cp:lastModifiedBy>
  <cp:lastPrinted>2020-07-07T08:25:00Z</cp:lastPrinted>
  <dcterms:modified xsi:type="dcterms:W3CDTF">2020-07-24T07:25:00Z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